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534" w:rsidRDefault="007F3B62">
      <w:pPr>
        <w:widowControl/>
        <w:snapToGrid w:val="0"/>
        <w:spacing w:line="578" w:lineRule="exact"/>
        <w:rPr>
          <w:rFonts w:ascii="黑体" w:eastAsia="黑体" w:hAnsi="仿宋"/>
          <w:color w:val="000000"/>
          <w:kern w:val="0"/>
          <w:sz w:val="32"/>
          <w:szCs w:val="32"/>
        </w:rPr>
      </w:pPr>
      <w:r>
        <w:rPr>
          <w:rFonts w:ascii="黑体" w:eastAsia="黑体" w:hAnsi="仿宋" w:hint="eastAsia"/>
          <w:color w:val="000000"/>
          <w:kern w:val="0"/>
          <w:sz w:val="32"/>
          <w:szCs w:val="32"/>
        </w:rPr>
        <w:t>附件</w:t>
      </w:r>
    </w:p>
    <w:p w:rsidR="00791534" w:rsidRDefault="007F3B62">
      <w:pPr>
        <w:widowControl/>
        <w:snapToGrid w:val="0"/>
        <w:spacing w:line="578" w:lineRule="exact"/>
        <w:jc w:val="center"/>
        <w:rPr>
          <w:rFonts w:ascii="方正小标宋简体" w:eastAsia="方正小标宋简体" w:hAnsi="仿宋"/>
          <w:bCs/>
          <w:color w:val="000000"/>
          <w:kern w:val="0"/>
          <w:sz w:val="36"/>
          <w:szCs w:val="36"/>
        </w:rPr>
      </w:pPr>
      <w:bookmarkStart w:id="0" w:name="_GoBack"/>
      <w:r>
        <w:rPr>
          <w:rFonts w:ascii="方正小标宋简体" w:eastAsia="方正小标宋简体" w:hAnsi="仿宋"/>
          <w:bCs/>
          <w:color w:val="000000"/>
          <w:kern w:val="0"/>
          <w:sz w:val="36"/>
          <w:szCs w:val="36"/>
        </w:rPr>
        <w:t>2018</w:t>
      </w:r>
      <w:r>
        <w:rPr>
          <w:rFonts w:ascii="方正小标宋简体" w:eastAsia="方正小标宋简体" w:hAnsi="仿宋" w:hint="eastAsia"/>
          <w:bCs/>
          <w:color w:val="000000"/>
          <w:kern w:val="0"/>
          <w:sz w:val="36"/>
          <w:szCs w:val="36"/>
        </w:rPr>
        <w:t>年江苏省成人高校招生办法</w:t>
      </w:r>
      <w:bookmarkEnd w:id="0"/>
    </w:p>
    <w:p w:rsidR="00791534" w:rsidRDefault="00791534">
      <w:pPr>
        <w:widowControl/>
        <w:snapToGrid w:val="0"/>
        <w:spacing w:line="578" w:lineRule="exact"/>
        <w:jc w:val="center"/>
        <w:rPr>
          <w:rFonts w:ascii="仿宋" w:eastAsia="仿宋" w:hAnsi="仿宋"/>
          <w:color w:val="000000"/>
          <w:kern w:val="0"/>
          <w:sz w:val="32"/>
          <w:szCs w:val="32"/>
        </w:rPr>
      </w:pPr>
    </w:p>
    <w:p w:rsidR="00791534" w:rsidRDefault="007F3B62" w:rsidP="008E340F">
      <w:pPr>
        <w:snapToGrid w:val="0"/>
        <w:spacing w:afterLines="60" w:line="420" w:lineRule="exact"/>
        <w:jc w:val="center"/>
        <w:rPr>
          <w:rFonts w:ascii="黑体" w:eastAsia="黑体" w:hAnsi="仿宋"/>
          <w:color w:val="000000"/>
          <w:kern w:val="0"/>
          <w:sz w:val="32"/>
          <w:szCs w:val="32"/>
        </w:rPr>
      </w:pPr>
      <w:r>
        <w:rPr>
          <w:rFonts w:ascii="黑体" w:eastAsia="黑体" w:hAnsi="仿宋" w:hint="eastAsia"/>
          <w:bCs/>
          <w:color w:val="000000"/>
          <w:kern w:val="0"/>
          <w:sz w:val="32"/>
          <w:szCs w:val="32"/>
        </w:rPr>
        <w:t>第一章</w:t>
      </w:r>
      <w:r>
        <w:rPr>
          <w:rFonts w:ascii="黑体" w:eastAsia="黑体" w:hAnsi="仿宋" w:hint="eastAsia"/>
          <w:bCs/>
          <w:color w:val="000000"/>
          <w:kern w:val="0"/>
          <w:sz w:val="32"/>
          <w:szCs w:val="32"/>
        </w:rPr>
        <w:t xml:space="preserve">  </w:t>
      </w:r>
      <w:r>
        <w:rPr>
          <w:rFonts w:ascii="黑体" w:eastAsia="黑体" w:hAnsi="仿宋" w:hint="eastAsia"/>
          <w:bCs/>
          <w:color w:val="000000"/>
          <w:kern w:val="0"/>
          <w:sz w:val="32"/>
          <w:szCs w:val="32"/>
        </w:rPr>
        <w:t>总</w:t>
      </w:r>
      <w:r>
        <w:rPr>
          <w:rFonts w:ascii="黑体" w:eastAsia="黑体" w:hAnsi="仿宋" w:hint="eastAsia"/>
          <w:bCs/>
          <w:color w:val="000000"/>
          <w:kern w:val="0"/>
          <w:sz w:val="32"/>
          <w:szCs w:val="32"/>
        </w:rPr>
        <w:t xml:space="preserve">  </w:t>
      </w:r>
      <w:r>
        <w:rPr>
          <w:rFonts w:ascii="黑体" w:eastAsia="黑体" w:hAnsi="仿宋" w:hint="eastAsia"/>
          <w:bCs/>
          <w:color w:val="000000"/>
          <w:kern w:val="0"/>
          <w:sz w:val="32"/>
          <w:szCs w:val="32"/>
        </w:rPr>
        <w:t>则</w:t>
      </w:r>
    </w:p>
    <w:p w:rsidR="00791534" w:rsidRDefault="007F3B62">
      <w:pPr>
        <w:snapToGrid w:val="0"/>
        <w:spacing w:line="578" w:lineRule="exact"/>
        <w:ind w:firstLineChars="200" w:firstLine="640"/>
        <w:rPr>
          <w:rFonts w:ascii="仿宋" w:eastAsia="仿宋" w:hAnsi="仿宋"/>
          <w:color w:val="000000"/>
          <w:kern w:val="0"/>
          <w:sz w:val="24"/>
        </w:rPr>
      </w:pPr>
      <w:r>
        <w:rPr>
          <w:rFonts w:ascii="黑体" w:eastAsia="黑体" w:hAnsi="仿宋" w:hint="eastAsia"/>
          <w:color w:val="000000"/>
          <w:kern w:val="0"/>
          <w:sz w:val="32"/>
          <w:szCs w:val="32"/>
        </w:rPr>
        <w:t>第一条</w:t>
      </w:r>
      <w:r>
        <w:rPr>
          <w:rFonts w:ascii="仿宋" w:eastAsia="仿宋" w:hAnsi="仿宋" w:hint="eastAsia"/>
          <w:color w:val="000000"/>
          <w:kern w:val="0"/>
          <w:sz w:val="32"/>
          <w:szCs w:val="32"/>
        </w:rPr>
        <w:t xml:space="preserve">  </w:t>
      </w:r>
      <w:r>
        <w:rPr>
          <w:rFonts w:ascii="仿宋" w:eastAsia="仿宋" w:hAnsi="仿宋" w:hint="eastAsia"/>
          <w:color w:val="000000"/>
          <w:sz w:val="32"/>
          <w:szCs w:val="32"/>
        </w:rPr>
        <w:t>为贯彻落实</w:t>
      </w:r>
      <w:r>
        <w:rPr>
          <w:rFonts w:ascii="仿宋" w:eastAsia="仿宋" w:hAnsi="仿宋" w:hint="eastAsia"/>
          <w:color w:val="000000"/>
          <w:kern w:val="0"/>
          <w:sz w:val="32"/>
          <w:szCs w:val="32"/>
        </w:rPr>
        <w:t>国务院《关于深化考试招生制度改革的实施意见》以及《国家</w:t>
      </w:r>
      <w:r>
        <w:rPr>
          <w:rFonts w:ascii="仿宋" w:eastAsia="仿宋" w:hAnsi="仿宋" w:hint="eastAsia"/>
          <w:color w:val="000000"/>
          <w:sz w:val="32"/>
          <w:szCs w:val="32"/>
        </w:rPr>
        <w:t>中长期教育改革和发展规划纲要》，</w:t>
      </w:r>
      <w:r>
        <w:rPr>
          <w:rFonts w:ascii="仿宋" w:eastAsia="仿宋" w:hAnsi="仿宋" w:hint="eastAsia"/>
          <w:color w:val="000000"/>
          <w:kern w:val="0"/>
          <w:sz w:val="32"/>
          <w:szCs w:val="32"/>
        </w:rPr>
        <w:t>深入推进成人高校考试招生改革，积极服务全民终身学习型社会建设，不断提升成人高等学历教育新生入学质量，根据教育部有关规定，结合我省实际，制定本办法。</w:t>
      </w:r>
    </w:p>
    <w:p w:rsidR="00791534" w:rsidRDefault="007F3B62">
      <w:pPr>
        <w:tabs>
          <w:tab w:val="left" w:pos="4500"/>
        </w:tabs>
        <w:snapToGrid w:val="0"/>
        <w:spacing w:line="578" w:lineRule="exact"/>
        <w:ind w:firstLineChars="200" w:firstLine="640"/>
        <w:rPr>
          <w:rFonts w:ascii="仿宋" w:eastAsia="仿宋" w:hAnsi="仿宋"/>
          <w:color w:val="000000"/>
          <w:kern w:val="0"/>
          <w:sz w:val="18"/>
          <w:szCs w:val="18"/>
        </w:rPr>
      </w:pPr>
      <w:r>
        <w:rPr>
          <w:rFonts w:ascii="黑体" w:eastAsia="黑体" w:hAnsi="仿宋" w:hint="eastAsia"/>
          <w:color w:val="000000"/>
          <w:kern w:val="0"/>
          <w:sz w:val="32"/>
          <w:szCs w:val="32"/>
        </w:rPr>
        <w:t>第二条</w:t>
      </w:r>
      <w:r>
        <w:rPr>
          <w:rFonts w:ascii="仿宋" w:eastAsia="仿宋" w:hAnsi="仿宋" w:hint="eastAsia"/>
          <w:color w:val="000000"/>
          <w:kern w:val="0"/>
          <w:sz w:val="32"/>
          <w:szCs w:val="32"/>
        </w:rPr>
        <w:t xml:space="preserve">  </w:t>
      </w:r>
      <w:r>
        <w:rPr>
          <w:rFonts w:ascii="仿宋" w:eastAsia="仿宋" w:hAnsi="仿宋" w:hint="eastAsia"/>
          <w:color w:val="000000"/>
          <w:kern w:val="0"/>
          <w:sz w:val="32"/>
          <w:szCs w:val="32"/>
        </w:rPr>
        <w:t>本办法所称成人高等学校（以下简称“成人高校”）包括：经教育部审定核准举办成人高等学历教育的普通高校所属成人（继续）教育学院和职工高等学校、管理干部学院、广播电视大学。</w:t>
      </w:r>
    </w:p>
    <w:p w:rsidR="00791534" w:rsidRDefault="007F3B62">
      <w:pPr>
        <w:tabs>
          <w:tab w:val="left" w:pos="4500"/>
        </w:tabs>
        <w:snapToGrid w:val="0"/>
        <w:spacing w:line="578" w:lineRule="exact"/>
        <w:ind w:firstLineChars="200" w:firstLine="640"/>
        <w:rPr>
          <w:rFonts w:ascii="仿宋" w:eastAsia="仿宋" w:hAnsi="仿宋"/>
          <w:color w:val="000000"/>
          <w:kern w:val="0"/>
          <w:sz w:val="18"/>
          <w:szCs w:val="18"/>
        </w:rPr>
      </w:pPr>
      <w:r>
        <w:rPr>
          <w:rFonts w:ascii="黑体" w:eastAsia="黑体" w:hAnsi="仿宋" w:hint="eastAsia"/>
          <w:color w:val="000000"/>
          <w:kern w:val="0"/>
          <w:sz w:val="32"/>
          <w:szCs w:val="32"/>
        </w:rPr>
        <w:t>第三条</w:t>
      </w:r>
      <w:r>
        <w:rPr>
          <w:rFonts w:ascii="仿宋" w:eastAsia="仿宋" w:hAnsi="仿宋" w:hint="eastAsia"/>
          <w:color w:val="000000"/>
          <w:kern w:val="0"/>
          <w:sz w:val="32"/>
          <w:szCs w:val="32"/>
        </w:rPr>
        <w:t xml:space="preserve"> </w:t>
      </w:r>
      <w:r>
        <w:rPr>
          <w:rFonts w:ascii="仿宋" w:eastAsia="仿宋" w:hAnsi="仿宋" w:hint="eastAsia"/>
          <w:b/>
          <w:color w:val="000000"/>
          <w:kern w:val="0"/>
          <w:sz w:val="32"/>
          <w:szCs w:val="32"/>
        </w:rPr>
        <w:t xml:space="preserve"> </w:t>
      </w:r>
      <w:r>
        <w:rPr>
          <w:rFonts w:ascii="仿宋" w:eastAsia="仿宋" w:hAnsi="仿宋" w:hint="eastAsia"/>
          <w:color w:val="000000"/>
          <w:kern w:val="0"/>
          <w:sz w:val="32"/>
          <w:szCs w:val="32"/>
        </w:rPr>
        <w:t>成人高校招生类型分专科起点升本科</w:t>
      </w:r>
      <w:r>
        <w:rPr>
          <w:rFonts w:ascii="仿宋" w:eastAsia="仿宋" w:hAnsi="仿宋" w:hint="eastAsia"/>
          <w:color w:val="000000"/>
          <w:kern w:val="0"/>
          <w:sz w:val="32"/>
          <w:szCs w:val="32"/>
        </w:rPr>
        <w:t>(</w:t>
      </w:r>
      <w:r>
        <w:rPr>
          <w:rFonts w:ascii="仿宋" w:eastAsia="仿宋" w:hAnsi="仿宋" w:hint="eastAsia"/>
          <w:color w:val="000000"/>
          <w:kern w:val="0"/>
          <w:sz w:val="32"/>
          <w:szCs w:val="32"/>
        </w:rPr>
        <w:t>以下简称专升本</w:t>
      </w:r>
      <w:r>
        <w:rPr>
          <w:rFonts w:ascii="仿宋" w:eastAsia="仿宋" w:hAnsi="仿宋" w:hint="eastAsia"/>
          <w:color w:val="000000"/>
          <w:kern w:val="0"/>
          <w:sz w:val="32"/>
          <w:szCs w:val="32"/>
        </w:rPr>
        <w:t>)</w:t>
      </w:r>
      <w:r>
        <w:rPr>
          <w:rFonts w:ascii="仿宋" w:eastAsia="仿宋" w:hAnsi="仿宋" w:hint="eastAsia"/>
          <w:color w:val="000000"/>
          <w:kern w:val="0"/>
          <w:sz w:val="32"/>
          <w:szCs w:val="32"/>
        </w:rPr>
        <w:t>、高中起点升本科</w:t>
      </w:r>
      <w:r>
        <w:rPr>
          <w:rFonts w:ascii="仿宋" w:eastAsia="仿宋" w:hAnsi="仿宋" w:hint="eastAsia"/>
          <w:color w:val="000000"/>
          <w:kern w:val="0"/>
          <w:sz w:val="32"/>
          <w:szCs w:val="32"/>
        </w:rPr>
        <w:t>(</w:t>
      </w:r>
      <w:r>
        <w:rPr>
          <w:rFonts w:ascii="仿宋" w:eastAsia="仿宋" w:hAnsi="仿宋" w:hint="eastAsia"/>
          <w:color w:val="000000"/>
          <w:kern w:val="0"/>
          <w:sz w:val="32"/>
          <w:szCs w:val="32"/>
        </w:rPr>
        <w:t>以下简称高起本</w:t>
      </w:r>
      <w:r>
        <w:rPr>
          <w:rFonts w:ascii="仿宋" w:eastAsia="仿宋" w:hAnsi="仿宋" w:hint="eastAsia"/>
          <w:color w:val="000000"/>
          <w:kern w:val="0"/>
          <w:sz w:val="32"/>
          <w:szCs w:val="32"/>
        </w:rPr>
        <w:t>)</w:t>
      </w:r>
      <w:r>
        <w:rPr>
          <w:rFonts w:ascii="仿宋" w:eastAsia="仿宋" w:hAnsi="仿宋" w:hint="eastAsia"/>
          <w:color w:val="000000"/>
          <w:kern w:val="0"/>
          <w:sz w:val="32"/>
          <w:szCs w:val="32"/>
        </w:rPr>
        <w:t>和高中起点升专科</w:t>
      </w:r>
      <w:r>
        <w:rPr>
          <w:rFonts w:ascii="仿宋" w:eastAsia="仿宋" w:hAnsi="仿宋" w:hint="eastAsia"/>
          <w:color w:val="000000"/>
          <w:kern w:val="0"/>
          <w:sz w:val="32"/>
          <w:szCs w:val="32"/>
        </w:rPr>
        <w:t>(</w:t>
      </w:r>
      <w:r>
        <w:rPr>
          <w:rFonts w:ascii="仿宋" w:eastAsia="仿宋" w:hAnsi="仿宋" w:hint="eastAsia"/>
          <w:color w:val="000000"/>
          <w:kern w:val="0"/>
          <w:sz w:val="32"/>
          <w:szCs w:val="32"/>
        </w:rPr>
        <w:t>以下简称高</w:t>
      </w:r>
      <w:proofErr w:type="gramStart"/>
      <w:r>
        <w:rPr>
          <w:rFonts w:ascii="仿宋" w:eastAsia="仿宋" w:hAnsi="仿宋" w:hint="eastAsia"/>
          <w:color w:val="000000"/>
          <w:kern w:val="0"/>
          <w:sz w:val="32"/>
          <w:szCs w:val="32"/>
        </w:rPr>
        <w:t>起专</w:t>
      </w:r>
      <w:r>
        <w:rPr>
          <w:rFonts w:ascii="仿宋" w:eastAsia="仿宋" w:hAnsi="仿宋" w:hint="eastAsia"/>
          <w:color w:val="000000"/>
          <w:kern w:val="0"/>
          <w:sz w:val="32"/>
          <w:szCs w:val="32"/>
        </w:rPr>
        <w:t>)</w:t>
      </w:r>
      <w:proofErr w:type="gramEnd"/>
      <w:r>
        <w:rPr>
          <w:rFonts w:ascii="仿宋" w:eastAsia="仿宋" w:hAnsi="仿宋" w:hint="eastAsia"/>
          <w:color w:val="000000"/>
          <w:kern w:val="0"/>
          <w:sz w:val="32"/>
          <w:szCs w:val="32"/>
        </w:rPr>
        <w:t>三种。在校学习形式分脱产、业余（包括半脱产、夜大学，下同）和函授三种。脱产最短学习时间为：高起本四年、高起专和专升本两年；业余和函授最短学习时间为：高起本五年、高起专和专升本两年半。</w:t>
      </w:r>
      <w:r>
        <w:rPr>
          <w:rFonts w:ascii="仿宋" w:eastAsia="仿宋" w:hAnsi="仿宋" w:hint="eastAsia"/>
          <w:color w:val="000000"/>
          <w:kern w:val="0"/>
          <w:sz w:val="32"/>
          <w:szCs w:val="32"/>
        </w:rPr>
        <w:t xml:space="preserve"> </w:t>
      </w:r>
    </w:p>
    <w:p w:rsidR="00791534" w:rsidRDefault="007F3B62">
      <w:pPr>
        <w:tabs>
          <w:tab w:val="left" w:pos="4500"/>
        </w:tabs>
        <w:snapToGrid w:val="0"/>
        <w:spacing w:line="578" w:lineRule="exact"/>
        <w:ind w:firstLineChars="200" w:firstLine="640"/>
        <w:rPr>
          <w:rFonts w:ascii="仿宋" w:eastAsia="仿宋" w:hAnsi="仿宋"/>
          <w:color w:val="000000"/>
          <w:kern w:val="0"/>
          <w:sz w:val="18"/>
          <w:szCs w:val="18"/>
        </w:rPr>
      </w:pPr>
      <w:r>
        <w:rPr>
          <w:rFonts w:ascii="仿宋" w:eastAsia="仿宋" w:hAnsi="仿宋" w:hint="eastAsia"/>
          <w:color w:val="000000"/>
          <w:kern w:val="0"/>
          <w:sz w:val="32"/>
          <w:szCs w:val="32"/>
        </w:rPr>
        <w:t>国家已下达脱产班招生计划的职工高等学校、管理干部学院等独立设置的成人高校可继续招收并举办脱产班。未经教育部批</w:t>
      </w:r>
      <w:r>
        <w:rPr>
          <w:rFonts w:ascii="仿宋" w:eastAsia="仿宋" w:hAnsi="仿宋" w:hint="eastAsia"/>
          <w:color w:val="000000"/>
          <w:spacing w:val="-6"/>
          <w:kern w:val="0"/>
          <w:sz w:val="32"/>
          <w:szCs w:val="32"/>
        </w:rPr>
        <w:t>准的普通高校成人（继续）教育学院，一律不得招收并举办脱产班。</w:t>
      </w:r>
    </w:p>
    <w:p w:rsidR="00791534" w:rsidRDefault="007F3B62">
      <w:pPr>
        <w:tabs>
          <w:tab w:val="left" w:pos="4500"/>
        </w:tabs>
        <w:snapToGrid w:val="0"/>
        <w:spacing w:line="578" w:lineRule="exact"/>
        <w:ind w:firstLineChars="200" w:firstLine="640"/>
        <w:rPr>
          <w:rFonts w:ascii="仿宋" w:eastAsia="仿宋" w:hAnsi="仿宋"/>
          <w:color w:val="000000"/>
          <w:kern w:val="0"/>
          <w:sz w:val="18"/>
          <w:szCs w:val="18"/>
        </w:rPr>
      </w:pPr>
      <w:r>
        <w:rPr>
          <w:rFonts w:ascii="黑体" w:eastAsia="黑体" w:hAnsi="仿宋" w:hint="eastAsia"/>
          <w:color w:val="000000"/>
          <w:kern w:val="0"/>
          <w:sz w:val="32"/>
          <w:szCs w:val="32"/>
        </w:rPr>
        <w:t>第四条</w:t>
      </w:r>
      <w:r>
        <w:rPr>
          <w:rFonts w:ascii="仿宋" w:eastAsia="仿宋" w:hAnsi="仿宋" w:hint="eastAsia"/>
          <w:b/>
          <w:color w:val="000000"/>
          <w:kern w:val="0"/>
          <w:sz w:val="32"/>
          <w:szCs w:val="32"/>
        </w:rPr>
        <w:t xml:space="preserve">  </w:t>
      </w:r>
      <w:r>
        <w:rPr>
          <w:rFonts w:ascii="仿宋" w:eastAsia="仿宋" w:hAnsi="仿宋" w:hint="eastAsia"/>
          <w:color w:val="000000"/>
          <w:kern w:val="0"/>
          <w:sz w:val="32"/>
          <w:szCs w:val="32"/>
        </w:rPr>
        <w:t>各成人高校要进一步树立为地方</w:t>
      </w:r>
      <w:r>
        <w:rPr>
          <w:rFonts w:ascii="仿宋" w:eastAsia="仿宋" w:hAnsi="仿宋" w:hint="eastAsia"/>
          <w:color w:val="000000"/>
          <w:kern w:val="0"/>
          <w:sz w:val="32"/>
          <w:szCs w:val="32"/>
        </w:rPr>
        <w:t>经济发展服</w:t>
      </w:r>
      <w:r>
        <w:rPr>
          <w:rFonts w:ascii="仿宋" w:eastAsia="仿宋" w:hAnsi="仿宋" w:hint="eastAsia"/>
          <w:color w:val="000000"/>
          <w:kern w:val="0"/>
          <w:sz w:val="32"/>
          <w:szCs w:val="32"/>
        </w:rPr>
        <w:lastRenderedPageBreak/>
        <w:t>务、为在职从业人员服务的观念，发挥成人高校的办学特色，根据社会发展的需要、生源特点和本校教学资源优势，特别是在招生专业设置上适时调整专业结构和人才培养方案，注重实用性、技能性和职业性。要面向生产一线、广大农村和艰苦行业拓展生源，培养具有职业精神的实用性职业化人才，努力提高劳动者的素质。各成人高校要加强对函授站点的管理和投入，消除组织大规模异地报考的隐患。</w:t>
      </w:r>
    </w:p>
    <w:p w:rsidR="00791534" w:rsidRDefault="007F3B62" w:rsidP="008E340F">
      <w:pPr>
        <w:snapToGrid w:val="0"/>
        <w:spacing w:line="578" w:lineRule="exact"/>
        <w:ind w:firstLineChars="114" w:firstLine="365"/>
        <w:rPr>
          <w:rFonts w:ascii="仿宋" w:eastAsia="仿宋" w:hAnsi="仿宋"/>
          <w:color w:val="000000"/>
          <w:kern w:val="0"/>
          <w:sz w:val="18"/>
          <w:szCs w:val="18"/>
        </w:rPr>
      </w:pPr>
      <w:r>
        <w:rPr>
          <w:rFonts w:ascii="黑体" w:eastAsia="黑体" w:hAnsi="仿宋" w:hint="eastAsia"/>
          <w:color w:val="000000"/>
          <w:kern w:val="0"/>
          <w:sz w:val="32"/>
          <w:szCs w:val="32"/>
        </w:rPr>
        <w:t xml:space="preserve">  </w:t>
      </w:r>
      <w:r>
        <w:rPr>
          <w:rFonts w:ascii="黑体" w:eastAsia="黑体" w:hAnsi="仿宋" w:hint="eastAsia"/>
          <w:color w:val="000000"/>
          <w:kern w:val="0"/>
          <w:sz w:val="32"/>
          <w:szCs w:val="32"/>
        </w:rPr>
        <w:t>第五条</w:t>
      </w:r>
      <w:r>
        <w:rPr>
          <w:rFonts w:ascii="仿宋" w:eastAsia="仿宋" w:hAnsi="仿宋" w:hint="eastAsia"/>
          <w:b/>
          <w:color w:val="000000"/>
          <w:kern w:val="0"/>
          <w:sz w:val="32"/>
          <w:szCs w:val="32"/>
        </w:rPr>
        <w:t xml:space="preserve">  </w:t>
      </w:r>
      <w:r>
        <w:rPr>
          <w:rFonts w:ascii="仿宋" w:eastAsia="仿宋" w:hAnsi="仿宋" w:hint="eastAsia"/>
          <w:color w:val="000000"/>
          <w:kern w:val="0"/>
          <w:sz w:val="32"/>
          <w:szCs w:val="32"/>
        </w:rPr>
        <w:t>根据</w:t>
      </w:r>
      <w:r>
        <w:rPr>
          <w:rFonts w:ascii="仿宋" w:eastAsia="仿宋" w:hAnsi="仿宋"/>
          <w:color w:val="000000"/>
          <w:kern w:val="0"/>
          <w:sz w:val="32"/>
          <w:szCs w:val="32"/>
        </w:rPr>
        <w:t>《</w:t>
      </w:r>
      <w:r>
        <w:rPr>
          <w:rFonts w:ascii="仿宋" w:eastAsia="仿宋" w:hAnsi="仿宋" w:hint="eastAsia"/>
          <w:color w:val="000000"/>
          <w:kern w:val="0"/>
          <w:sz w:val="32"/>
          <w:szCs w:val="32"/>
        </w:rPr>
        <w:t>教育部关于印发</w:t>
      </w:r>
      <w:r>
        <w:rPr>
          <w:rFonts w:ascii="仿宋" w:eastAsia="仿宋" w:hAnsi="仿宋" w:hint="eastAsia"/>
          <w:color w:val="000000"/>
          <w:kern w:val="0"/>
          <w:sz w:val="32"/>
          <w:szCs w:val="32"/>
        </w:rPr>
        <w:t>&lt;</w:t>
      </w:r>
      <w:r>
        <w:rPr>
          <w:rFonts w:ascii="仿宋" w:eastAsia="仿宋" w:hAnsi="仿宋" w:hint="eastAsia"/>
          <w:color w:val="000000"/>
          <w:kern w:val="0"/>
          <w:sz w:val="32"/>
          <w:szCs w:val="32"/>
        </w:rPr>
        <w:t>高</w:t>
      </w:r>
      <w:r>
        <w:rPr>
          <w:rFonts w:ascii="仿宋" w:eastAsia="仿宋" w:hAnsi="仿宋"/>
          <w:color w:val="000000"/>
          <w:kern w:val="0"/>
          <w:sz w:val="32"/>
          <w:szCs w:val="32"/>
        </w:rPr>
        <w:t>等学历继续</w:t>
      </w:r>
      <w:r>
        <w:rPr>
          <w:rFonts w:ascii="仿宋" w:eastAsia="仿宋" w:hAnsi="仿宋" w:hint="eastAsia"/>
          <w:color w:val="000000"/>
          <w:kern w:val="0"/>
          <w:sz w:val="32"/>
          <w:szCs w:val="32"/>
        </w:rPr>
        <w:t>教育专</w:t>
      </w:r>
      <w:r>
        <w:rPr>
          <w:rFonts w:ascii="仿宋" w:eastAsia="仿宋" w:hAnsi="仿宋"/>
          <w:color w:val="000000"/>
          <w:kern w:val="0"/>
          <w:sz w:val="32"/>
          <w:szCs w:val="32"/>
        </w:rPr>
        <w:t>业</w:t>
      </w:r>
      <w:r>
        <w:rPr>
          <w:rFonts w:ascii="仿宋" w:eastAsia="仿宋" w:hAnsi="仿宋" w:hint="eastAsia"/>
          <w:color w:val="000000"/>
          <w:kern w:val="0"/>
          <w:sz w:val="32"/>
          <w:szCs w:val="32"/>
        </w:rPr>
        <w:t>设置</w:t>
      </w:r>
      <w:r>
        <w:rPr>
          <w:rFonts w:ascii="仿宋" w:eastAsia="仿宋" w:hAnsi="仿宋"/>
          <w:color w:val="000000"/>
          <w:kern w:val="0"/>
          <w:sz w:val="32"/>
          <w:szCs w:val="32"/>
        </w:rPr>
        <w:t>管理办法</w:t>
      </w:r>
      <w:r>
        <w:rPr>
          <w:rFonts w:ascii="仿宋" w:eastAsia="仿宋" w:hAnsi="仿宋" w:hint="eastAsia"/>
          <w:color w:val="000000"/>
          <w:kern w:val="0"/>
          <w:sz w:val="32"/>
          <w:szCs w:val="32"/>
        </w:rPr>
        <w:t>&gt;</w:t>
      </w:r>
      <w:r>
        <w:rPr>
          <w:rFonts w:ascii="仿宋" w:eastAsia="仿宋" w:hAnsi="仿宋" w:hint="eastAsia"/>
          <w:color w:val="000000"/>
          <w:kern w:val="0"/>
          <w:sz w:val="32"/>
          <w:szCs w:val="32"/>
        </w:rPr>
        <w:t>的</w:t>
      </w:r>
      <w:r>
        <w:rPr>
          <w:rFonts w:ascii="仿宋" w:eastAsia="仿宋" w:hAnsi="仿宋"/>
          <w:color w:val="000000"/>
          <w:kern w:val="0"/>
          <w:sz w:val="32"/>
          <w:szCs w:val="32"/>
        </w:rPr>
        <w:t>通知》</w:t>
      </w:r>
      <w:r>
        <w:rPr>
          <w:rFonts w:ascii="仿宋" w:eastAsia="仿宋" w:hAnsi="仿宋" w:hint="eastAsia"/>
          <w:color w:val="000000"/>
          <w:kern w:val="0"/>
          <w:sz w:val="32"/>
          <w:szCs w:val="32"/>
        </w:rPr>
        <w:t>（教</w:t>
      </w:r>
      <w:r>
        <w:rPr>
          <w:rFonts w:ascii="仿宋" w:eastAsia="仿宋" w:hAnsi="仿宋"/>
          <w:color w:val="000000"/>
          <w:kern w:val="0"/>
          <w:sz w:val="32"/>
          <w:szCs w:val="32"/>
        </w:rPr>
        <w:t>职成</w:t>
      </w:r>
      <w:r>
        <w:rPr>
          <w:rFonts w:eastAsia="仿宋_GB2312" w:hint="eastAsia"/>
          <w:bCs/>
          <w:color w:val="000000"/>
          <w:kern w:val="0"/>
          <w:sz w:val="32"/>
          <w:szCs w:val="32"/>
        </w:rPr>
        <w:t>〔</w:t>
      </w:r>
      <w:r>
        <w:rPr>
          <w:rFonts w:eastAsia="仿宋_GB2312"/>
          <w:bCs/>
          <w:color w:val="000000"/>
          <w:kern w:val="0"/>
          <w:sz w:val="32"/>
          <w:szCs w:val="32"/>
        </w:rPr>
        <w:t>201</w:t>
      </w:r>
      <w:r>
        <w:rPr>
          <w:rFonts w:eastAsia="仿宋_GB2312" w:hint="eastAsia"/>
          <w:bCs/>
          <w:color w:val="000000"/>
          <w:kern w:val="0"/>
          <w:sz w:val="32"/>
          <w:szCs w:val="32"/>
        </w:rPr>
        <w:t>6</w:t>
      </w:r>
      <w:r>
        <w:rPr>
          <w:rFonts w:eastAsia="仿宋_GB2312" w:hint="eastAsia"/>
          <w:bCs/>
          <w:color w:val="000000"/>
          <w:kern w:val="0"/>
          <w:sz w:val="32"/>
          <w:szCs w:val="32"/>
        </w:rPr>
        <w:t>〕</w:t>
      </w:r>
      <w:r>
        <w:rPr>
          <w:rFonts w:eastAsia="仿宋_GB2312"/>
          <w:bCs/>
          <w:color w:val="000000"/>
          <w:kern w:val="0"/>
          <w:sz w:val="32"/>
          <w:szCs w:val="32"/>
        </w:rPr>
        <w:t>7</w:t>
      </w:r>
      <w:r>
        <w:rPr>
          <w:rFonts w:ascii="仿宋" w:eastAsia="仿宋" w:hAnsi="仿宋" w:hint="eastAsia"/>
          <w:color w:val="000000"/>
          <w:kern w:val="0"/>
          <w:sz w:val="32"/>
          <w:szCs w:val="32"/>
        </w:rPr>
        <w:t>号）精神，成人高校招生专业及其办学形式须经教</w:t>
      </w:r>
      <w:r>
        <w:rPr>
          <w:rFonts w:ascii="仿宋" w:eastAsia="仿宋" w:hAnsi="仿宋" w:hint="eastAsia"/>
          <w:color w:val="000000"/>
          <w:kern w:val="0"/>
          <w:sz w:val="32"/>
          <w:szCs w:val="32"/>
        </w:rPr>
        <w:t>育部审核批准，纳入全国高等学历继续教育专业管理与公共信息服务平台，自</w:t>
      </w:r>
      <w:r>
        <w:rPr>
          <w:rFonts w:ascii="仿宋" w:eastAsia="仿宋" w:hAnsi="仿宋" w:hint="eastAsia"/>
          <w:color w:val="000000"/>
          <w:kern w:val="0"/>
          <w:sz w:val="32"/>
          <w:szCs w:val="32"/>
        </w:rPr>
        <w:t>2018</w:t>
      </w:r>
      <w:r>
        <w:rPr>
          <w:rFonts w:ascii="仿宋" w:eastAsia="仿宋" w:hAnsi="仿宋" w:hint="eastAsia"/>
          <w:color w:val="000000"/>
          <w:kern w:val="0"/>
          <w:sz w:val="32"/>
          <w:szCs w:val="32"/>
        </w:rPr>
        <w:t>年起，新入学的学生全部按照目录</w:t>
      </w:r>
      <w:proofErr w:type="gramStart"/>
      <w:r>
        <w:rPr>
          <w:rFonts w:ascii="仿宋" w:eastAsia="仿宋" w:hAnsi="仿宋" w:hint="eastAsia"/>
          <w:color w:val="000000"/>
          <w:kern w:val="0"/>
          <w:sz w:val="32"/>
          <w:szCs w:val="32"/>
        </w:rPr>
        <w:t>内专业</w:t>
      </w:r>
      <w:proofErr w:type="gramEnd"/>
      <w:r>
        <w:rPr>
          <w:rFonts w:ascii="仿宋" w:eastAsia="仿宋" w:hAnsi="仿宋" w:hint="eastAsia"/>
          <w:color w:val="000000"/>
          <w:kern w:val="0"/>
          <w:sz w:val="32"/>
          <w:szCs w:val="32"/>
        </w:rPr>
        <w:t>进行招生。</w:t>
      </w:r>
    </w:p>
    <w:p w:rsidR="00791534" w:rsidRDefault="007F3B62">
      <w:pPr>
        <w:spacing w:line="578" w:lineRule="exact"/>
        <w:ind w:firstLineChars="200" w:firstLine="640"/>
        <w:rPr>
          <w:rFonts w:ascii="仿宋" w:eastAsia="仿宋" w:hAnsi="仿宋"/>
          <w:color w:val="000000"/>
          <w:sz w:val="32"/>
          <w:szCs w:val="32"/>
        </w:rPr>
      </w:pPr>
      <w:r>
        <w:rPr>
          <w:rFonts w:ascii="黑体" w:eastAsia="黑体" w:hAnsi="仿宋" w:hint="eastAsia"/>
          <w:color w:val="000000"/>
          <w:kern w:val="0"/>
          <w:sz w:val="32"/>
          <w:szCs w:val="32"/>
        </w:rPr>
        <w:t>第六条</w:t>
      </w:r>
      <w:r>
        <w:rPr>
          <w:rFonts w:ascii="仿宋" w:eastAsia="仿宋" w:hAnsi="仿宋" w:hint="eastAsia"/>
          <w:color w:val="000000"/>
          <w:sz w:val="32"/>
          <w:szCs w:val="32"/>
        </w:rPr>
        <w:t xml:space="preserve">  </w:t>
      </w:r>
      <w:r>
        <w:rPr>
          <w:rFonts w:ascii="仿宋" w:eastAsia="仿宋" w:hAnsi="仿宋" w:hint="eastAsia"/>
          <w:color w:val="000000"/>
          <w:sz w:val="32"/>
          <w:szCs w:val="32"/>
        </w:rPr>
        <w:t>各成人高校应依照《中华人民共和国教育法》、《中华人民共和国高等教育法》和教育部有关招生规定制定本校招生章程，并以适当方式向社会公布。招生章程必须如实反映本校的实际情况，内容包括招生范围、办学形式、学制、办学地点、录取原则、收费标准以及加试科目的时间、地点等。各成人高校应对已向社会公布的招生章程内容承担相应的责任，并负责处理遗留问题。</w:t>
      </w:r>
    </w:p>
    <w:p w:rsidR="00791534" w:rsidRDefault="007F3B62">
      <w:pPr>
        <w:spacing w:line="580" w:lineRule="exact"/>
        <w:ind w:firstLineChars="200" w:firstLine="640"/>
        <w:rPr>
          <w:rFonts w:ascii="仿宋" w:eastAsia="仿宋" w:hAnsi="仿宋"/>
          <w:color w:val="000000"/>
          <w:sz w:val="32"/>
          <w:szCs w:val="32"/>
        </w:rPr>
      </w:pPr>
      <w:r>
        <w:rPr>
          <w:rFonts w:ascii="黑体" w:eastAsia="黑体" w:hAnsi="仿宋" w:hint="eastAsia"/>
          <w:color w:val="000000"/>
          <w:kern w:val="0"/>
          <w:sz w:val="32"/>
          <w:szCs w:val="32"/>
        </w:rPr>
        <w:t>第七条</w:t>
      </w:r>
      <w:r>
        <w:rPr>
          <w:rFonts w:ascii="仿宋" w:eastAsia="仿宋" w:hAnsi="仿宋" w:hint="eastAsia"/>
          <w:color w:val="000000"/>
          <w:sz w:val="32"/>
          <w:szCs w:val="32"/>
        </w:rPr>
        <w:t xml:space="preserve">  </w:t>
      </w:r>
      <w:r>
        <w:rPr>
          <w:rFonts w:eastAsia="仿宋"/>
          <w:color w:val="000000"/>
          <w:sz w:val="32"/>
          <w:szCs w:val="32"/>
        </w:rPr>
        <w:t>2018</w:t>
      </w:r>
      <w:r>
        <w:rPr>
          <w:rFonts w:ascii="仿宋" w:eastAsia="仿宋" w:hAnsi="仿宋" w:hint="eastAsia"/>
          <w:color w:val="000000"/>
          <w:sz w:val="32"/>
          <w:szCs w:val="32"/>
        </w:rPr>
        <w:t>年我省省内院校继续进行招生改革试点。主要内容有：艰苦行业和</w:t>
      </w:r>
      <w:proofErr w:type="gramStart"/>
      <w:r>
        <w:rPr>
          <w:rFonts w:ascii="仿宋" w:eastAsia="仿宋" w:hAnsi="仿宋" w:hint="eastAsia"/>
          <w:color w:val="000000"/>
          <w:sz w:val="32"/>
          <w:szCs w:val="32"/>
        </w:rPr>
        <w:t>校企</w:t>
      </w:r>
      <w:proofErr w:type="gramEnd"/>
      <w:r>
        <w:rPr>
          <w:rFonts w:ascii="仿宋" w:eastAsia="仿宋" w:hAnsi="仿宋" w:hint="eastAsia"/>
          <w:color w:val="000000"/>
          <w:sz w:val="32"/>
          <w:szCs w:val="32"/>
        </w:rPr>
        <w:t>合作改革项目试点工作按照《省教育考试院关于做好</w:t>
      </w:r>
      <w:r>
        <w:rPr>
          <w:rFonts w:eastAsia="仿宋"/>
          <w:color w:val="000000"/>
          <w:sz w:val="32"/>
          <w:szCs w:val="32"/>
        </w:rPr>
        <w:t>2018</w:t>
      </w:r>
      <w:r>
        <w:rPr>
          <w:rFonts w:ascii="仿宋" w:eastAsia="仿宋" w:hAnsi="仿宋" w:hint="eastAsia"/>
          <w:color w:val="000000"/>
          <w:sz w:val="32"/>
          <w:szCs w:val="32"/>
        </w:rPr>
        <w:t>年成人高校招生面向艰苦行业和校企合作改革项目试点工作的通知》（</w:t>
      </w:r>
      <w:proofErr w:type="gramStart"/>
      <w:r>
        <w:rPr>
          <w:rFonts w:ascii="仿宋" w:eastAsia="仿宋" w:hAnsi="仿宋" w:hint="eastAsia"/>
          <w:color w:val="000000"/>
          <w:sz w:val="32"/>
          <w:szCs w:val="32"/>
        </w:rPr>
        <w:t>苏教考</w:t>
      </w:r>
      <w:proofErr w:type="gramEnd"/>
      <w:r>
        <w:rPr>
          <w:rFonts w:ascii="仿宋" w:eastAsia="仿宋" w:hAnsi="仿宋" w:hint="eastAsia"/>
          <w:color w:val="000000"/>
          <w:sz w:val="32"/>
          <w:szCs w:val="32"/>
        </w:rPr>
        <w:t>成</w:t>
      </w:r>
      <w:r>
        <w:rPr>
          <w:rFonts w:eastAsia="仿宋_GB2312" w:hint="eastAsia"/>
          <w:bCs/>
          <w:color w:val="000000"/>
          <w:kern w:val="0"/>
          <w:sz w:val="32"/>
          <w:szCs w:val="32"/>
        </w:rPr>
        <w:t>〔</w:t>
      </w:r>
      <w:r>
        <w:rPr>
          <w:rFonts w:eastAsia="仿宋"/>
          <w:color w:val="000000"/>
          <w:sz w:val="32"/>
          <w:szCs w:val="32"/>
        </w:rPr>
        <w:t>2018</w:t>
      </w:r>
      <w:r>
        <w:rPr>
          <w:rFonts w:eastAsia="仿宋_GB2312" w:hint="eastAsia"/>
          <w:bCs/>
          <w:color w:val="000000"/>
          <w:kern w:val="0"/>
          <w:sz w:val="32"/>
          <w:szCs w:val="32"/>
        </w:rPr>
        <w:t>〕</w:t>
      </w:r>
      <w:r>
        <w:rPr>
          <w:rFonts w:eastAsia="仿宋"/>
          <w:color w:val="000000"/>
          <w:sz w:val="32"/>
          <w:szCs w:val="32"/>
        </w:rPr>
        <w:t xml:space="preserve"> 7</w:t>
      </w:r>
      <w:r>
        <w:rPr>
          <w:rFonts w:ascii="仿宋" w:eastAsia="仿宋" w:hAnsi="仿宋" w:hint="eastAsia"/>
          <w:color w:val="000000"/>
          <w:sz w:val="32"/>
          <w:szCs w:val="32"/>
        </w:rPr>
        <w:t>号）执行</w:t>
      </w:r>
      <w:r>
        <w:rPr>
          <w:rFonts w:ascii="仿宋" w:eastAsia="仿宋" w:hAnsi="仿宋" w:hint="eastAsia"/>
          <w:color w:val="000000"/>
          <w:sz w:val="32"/>
          <w:szCs w:val="32"/>
        </w:rPr>
        <w:t>;</w:t>
      </w:r>
      <w:r>
        <w:rPr>
          <w:rFonts w:ascii="仿宋" w:eastAsia="仿宋" w:hAnsi="仿宋" w:hint="eastAsia"/>
          <w:color w:val="000000"/>
          <w:sz w:val="32"/>
          <w:szCs w:val="32"/>
        </w:rPr>
        <w:t>试行部分类型教育招生考试成绩的互认</w:t>
      </w:r>
      <w:r>
        <w:rPr>
          <w:rFonts w:ascii="仿宋" w:eastAsia="仿宋" w:hAnsi="仿宋" w:hint="eastAsia"/>
          <w:color w:val="000000"/>
          <w:sz w:val="32"/>
          <w:szCs w:val="32"/>
        </w:rPr>
        <w:t>;</w:t>
      </w:r>
      <w:r>
        <w:rPr>
          <w:rFonts w:ascii="仿宋" w:eastAsia="仿宋" w:hAnsi="仿宋" w:hint="eastAsia"/>
          <w:color w:val="000000"/>
          <w:sz w:val="32"/>
          <w:szCs w:val="32"/>
        </w:rPr>
        <w:t>在高起</w:t>
      </w:r>
      <w:r>
        <w:rPr>
          <w:rFonts w:ascii="仿宋" w:eastAsia="仿宋" w:hAnsi="仿宋" w:hint="eastAsia"/>
          <w:color w:val="000000"/>
          <w:sz w:val="32"/>
          <w:szCs w:val="32"/>
        </w:rPr>
        <w:lastRenderedPageBreak/>
        <w:t>专层次</w:t>
      </w:r>
      <w:r>
        <w:rPr>
          <w:rFonts w:ascii="仿宋" w:eastAsia="仿宋" w:hAnsi="仿宋" w:hint="eastAsia"/>
          <w:color w:val="000000"/>
          <w:sz w:val="32"/>
          <w:szCs w:val="32"/>
        </w:rPr>
        <w:t>,</w:t>
      </w:r>
      <w:r>
        <w:rPr>
          <w:rFonts w:ascii="仿宋" w:eastAsia="仿宋" w:hAnsi="仿宋" w:hint="eastAsia"/>
          <w:color w:val="000000"/>
          <w:sz w:val="32"/>
          <w:szCs w:val="32"/>
        </w:rPr>
        <w:t>试行部分高校自行确定录取标准</w:t>
      </w:r>
      <w:r>
        <w:rPr>
          <w:rFonts w:ascii="仿宋" w:eastAsia="仿宋" w:hAnsi="仿宋" w:hint="eastAsia"/>
          <w:color w:val="000000"/>
          <w:sz w:val="32"/>
          <w:szCs w:val="32"/>
        </w:rPr>
        <w:t>,</w:t>
      </w:r>
      <w:r>
        <w:rPr>
          <w:rFonts w:ascii="仿宋" w:eastAsia="仿宋" w:hAnsi="仿宋" w:hint="eastAsia"/>
          <w:color w:val="000000"/>
          <w:sz w:val="32"/>
          <w:szCs w:val="32"/>
        </w:rPr>
        <w:t>按计划择优录取的招生方式。各类改革试点项目均不包括医学门类及相关专业（含</w:t>
      </w:r>
      <w:r>
        <w:rPr>
          <w:rFonts w:ascii="仿宋" w:eastAsia="仿宋" w:hAnsi="仿宋"/>
          <w:color w:val="000000"/>
          <w:sz w:val="32"/>
          <w:szCs w:val="32"/>
        </w:rPr>
        <w:t>中医、</w:t>
      </w:r>
      <w:r>
        <w:rPr>
          <w:rFonts w:ascii="仿宋" w:eastAsia="仿宋" w:hAnsi="仿宋" w:hint="eastAsia"/>
          <w:color w:val="000000"/>
          <w:sz w:val="32"/>
          <w:szCs w:val="32"/>
        </w:rPr>
        <w:t>中</w:t>
      </w:r>
      <w:r>
        <w:rPr>
          <w:rFonts w:ascii="仿宋" w:eastAsia="仿宋" w:hAnsi="仿宋"/>
          <w:color w:val="000000"/>
          <w:sz w:val="32"/>
          <w:szCs w:val="32"/>
        </w:rPr>
        <w:t>药、药学等</w:t>
      </w:r>
      <w:r>
        <w:rPr>
          <w:rFonts w:ascii="仿宋" w:eastAsia="仿宋" w:hAnsi="仿宋" w:hint="eastAsia"/>
          <w:color w:val="000000"/>
          <w:sz w:val="32"/>
          <w:szCs w:val="32"/>
        </w:rPr>
        <w:t>）。</w:t>
      </w:r>
    </w:p>
    <w:p w:rsidR="00791534" w:rsidRDefault="007F3B62" w:rsidP="008E340F">
      <w:pPr>
        <w:snapToGrid w:val="0"/>
        <w:spacing w:beforeLines="50" w:afterLines="50" w:line="580" w:lineRule="exact"/>
        <w:jc w:val="center"/>
        <w:rPr>
          <w:rFonts w:ascii="仿宋" w:eastAsia="仿宋" w:hAnsi="仿宋"/>
          <w:color w:val="000000"/>
          <w:kern w:val="0"/>
          <w:sz w:val="32"/>
          <w:szCs w:val="32"/>
        </w:rPr>
      </w:pPr>
      <w:r>
        <w:rPr>
          <w:rFonts w:ascii="黑体" w:eastAsia="黑体" w:hAnsi="仿宋" w:hint="eastAsia"/>
          <w:bCs/>
          <w:color w:val="000000"/>
          <w:kern w:val="0"/>
          <w:sz w:val="32"/>
          <w:szCs w:val="32"/>
        </w:rPr>
        <w:t>第二章</w:t>
      </w:r>
      <w:r>
        <w:rPr>
          <w:rFonts w:ascii="黑体" w:eastAsia="黑体" w:hAnsi="仿宋" w:hint="eastAsia"/>
          <w:bCs/>
          <w:color w:val="000000"/>
          <w:kern w:val="0"/>
          <w:sz w:val="32"/>
          <w:szCs w:val="32"/>
        </w:rPr>
        <w:t xml:space="preserve">  </w:t>
      </w:r>
      <w:r>
        <w:rPr>
          <w:rFonts w:ascii="黑体" w:eastAsia="黑体" w:hAnsi="仿宋" w:hint="eastAsia"/>
          <w:bCs/>
          <w:color w:val="000000"/>
          <w:kern w:val="0"/>
          <w:sz w:val="32"/>
          <w:szCs w:val="32"/>
        </w:rPr>
        <w:t>招生计划</w:t>
      </w:r>
    </w:p>
    <w:p w:rsidR="00791534" w:rsidRDefault="007F3B62">
      <w:pPr>
        <w:snapToGrid w:val="0"/>
        <w:spacing w:line="580" w:lineRule="exact"/>
        <w:ind w:firstLineChars="200" w:firstLine="640"/>
        <w:rPr>
          <w:rFonts w:ascii="仿宋" w:eastAsia="仿宋" w:hAnsi="仿宋"/>
          <w:color w:val="000000"/>
          <w:kern w:val="0"/>
          <w:sz w:val="18"/>
          <w:szCs w:val="18"/>
        </w:rPr>
      </w:pPr>
      <w:r>
        <w:rPr>
          <w:rFonts w:ascii="黑体" w:eastAsia="黑体" w:hAnsi="仿宋" w:hint="eastAsia"/>
          <w:color w:val="000000"/>
          <w:kern w:val="0"/>
          <w:sz w:val="32"/>
          <w:szCs w:val="32"/>
        </w:rPr>
        <w:t>第八条</w:t>
      </w:r>
      <w:r>
        <w:rPr>
          <w:rFonts w:ascii="仿宋" w:eastAsia="仿宋" w:hAnsi="仿宋" w:hint="eastAsia"/>
          <w:color w:val="000000"/>
          <w:kern w:val="0"/>
          <w:sz w:val="32"/>
          <w:szCs w:val="32"/>
        </w:rPr>
        <w:t xml:space="preserve">  </w:t>
      </w:r>
      <w:r>
        <w:rPr>
          <w:rFonts w:ascii="仿宋" w:eastAsia="仿宋" w:hAnsi="仿宋" w:hint="eastAsia"/>
          <w:color w:val="000000"/>
          <w:kern w:val="0"/>
          <w:sz w:val="32"/>
          <w:szCs w:val="32"/>
        </w:rPr>
        <w:t>省教育考试院将根据教育部及</w:t>
      </w:r>
      <w:proofErr w:type="gramStart"/>
      <w:r>
        <w:rPr>
          <w:rFonts w:ascii="仿宋" w:eastAsia="仿宋" w:hAnsi="仿宋" w:hint="eastAsia"/>
          <w:color w:val="000000"/>
          <w:kern w:val="0"/>
          <w:sz w:val="32"/>
          <w:szCs w:val="32"/>
        </w:rPr>
        <w:t>省发改</w:t>
      </w:r>
      <w:proofErr w:type="gramEnd"/>
      <w:r>
        <w:rPr>
          <w:rFonts w:ascii="仿宋" w:eastAsia="仿宋" w:hAnsi="仿宋" w:hint="eastAsia"/>
          <w:color w:val="000000"/>
          <w:kern w:val="0"/>
          <w:sz w:val="32"/>
          <w:szCs w:val="32"/>
        </w:rPr>
        <w:t>委、省教育厅下达的年度成人高校招生计划，汇总、核对院校的招生计</w:t>
      </w:r>
      <w:r>
        <w:rPr>
          <w:rFonts w:ascii="仿宋" w:eastAsia="仿宋" w:hAnsi="仿宋" w:hint="eastAsia"/>
          <w:color w:val="000000"/>
          <w:kern w:val="0"/>
          <w:sz w:val="32"/>
          <w:szCs w:val="32"/>
        </w:rPr>
        <w:t>划，并以适当形式向社会公布，同时公布各校脱产班办学地点（必须办在校内）和经省教育厅备案同意的成人高校业余班及函授站地点。未经公布的学校、专业不得招生。</w:t>
      </w:r>
    </w:p>
    <w:p w:rsidR="00791534" w:rsidRDefault="007F3B62">
      <w:pPr>
        <w:snapToGrid w:val="0"/>
        <w:spacing w:line="578" w:lineRule="exact"/>
        <w:ind w:firstLineChars="200" w:firstLine="640"/>
        <w:rPr>
          <w:rFonts w:ascii="仿宋" w:eastAsia="仿宋" w:hAnsi="仿宋"/>
          <w:color w:val="000000"/>
          <w:kern w:val="0"/>
          <w:sz w:val="18"/>
          <w:szCs w:val="18"/>
        </w:rPr>
      </w:pPr>
      <w:r>
        <w:rPr>
          <w:rFonts w:ascii="黑体" w:eastAsia="黑体" w:hAnsi="仿宋" w:hint="eastAsia"/>
          <w:color w:val="000000"/>
          <w:kern w:val="0"/>
          <w:sz w:val="32"/>
          <w:szCs w:val="32"/>
        </w:rPr>
        <w:t>第九条</w:t>
      </w:r>
      <w:r>
        <w:rPr>
          <w:rFonts w:ascii="仿宋" w:eastAsia="仿宋" w:hAnsi="仿宋" w:hint="eastAsia"/>
          <w:color w:val="000000"/>
          <w:kern w:val="0"/>
          <w:sz w:val="32"/>
          <w:szCs w:val="32"/>
        </w:rPr>
        <w:t xml:space="preserve">  </w:t>
      </w:r>
      <w:r>
        <w:rPr>
          <w:rFonts w:ascii="仿宋" w:eastAsia="仿宋" w:hAnsi="仿宋" w:hint="eastAsia"/>
          <w:bCs/>
          <w:color w:val="000000"/>
          <w:kern w:val="0"/>
          <w:sz w:val="32"/>
          <w:szCs w:val="32"/>
        </w:rPr>
        <w:t>按教育部要求，我省实行先公布招生院校专业目录，再根据考生报名情况等因素确定招生</w:t>
      </w:r>
      <w:r>
        <w:rPr>
          <w:rFonts w:ascii="仿宋" w:eastAsia="仿宋" w:hAnsi="仿宋" w:hint="eastAsia"/>
          <w:color w:val="000000"/>
          <w:kern w:val="0"/>
          <w:sz w:val="32"/>
          <w:szCs w:val="32"/>
        </w:rPr>
        <w:t>计划数</w:t>
      </w:r>
      <w:r>
        <w:rPr>
          <w:rFonts w:ascii="仿宋" w:eastAsia="仿宋" w:hAnsi="仿宋" w:hint="eastAsia"/>
          <w:bCs/>
          <w:color w:val="000000"/>
          <w:kern w:val="0"/>
          <w:sz w:val="32"/>
          <w:szCs w:val="32"/>
        </w:rPr>
        <w:t>的办法。</w:t>
      </w:r>
    </w:p>
    <w:p w:rsidR="00791534" w:rsidRDefault="007F3B62">
      <w:pPr>
        <w:snapToGrid w:val="0"/>
        <w:spacing w:line="578" w:lineRule="exact"/>
        <w:ind w:firstLineChars="200" w:firstLine="640"/>
        <w:rPr>
          <w:rFonts w:ascii="仿宋" w:eastAsia="仿宋" w:hAnsi="仿宋"/>
          <w:bCs/>
          <w:color w:val="000000"/>
          <w:kern w:val="0"/>
          <w:sz w:val="32"/>
          <w:szCs w:val="32"/>
        </w:rPr>
      </w:pPr>
      <w:r>
        <w:rPr>
          <w:rFonts w:ascii="仿宋" w:eastAsia="仿宋" w:hAnsi="仿宋" w:hint="eastAsia"/>
          <w:bCs/>
          <w:color w:val="000000"/>
          <w:kern w:val="0"/>
          <w:sz w:val="32"/>
          <w:szCs w:val="32"/>
        </w:rPr>
        <w:t>参与免试入学、单考单</w:t>
      </w:r>
      <w:proofErr w:type="gramStart"/>
      <w:r>
        <w:rPr>
          <w:rFonts w:ascii="仿宋" w:eastAsia="仿宋" w:hAnsi="仿宋" w:hint="eastAsia"/>
          <w:bCs/>
          <w:color w:val="000000"/>
          <w:kern w:val="0"/>
          <w:sz w:val="32"/>
          <w:szCs w:val="32"/>
        </w:rPr>
        <w:t>招以及</w:t>
      </w:r>
      <w:proofErr w:type="gramEnd"/>
      <w:r>
        <w:rPr>
          <w:rFonts w:ascii="仿宋" w:eastAsia="仿宋" w:hAnsi="仿宋" w:hint="eastAsia"/>
          <w:bCs/>
          <w:color w:val="000000"/>
          <w:kern w:val="0"/>
          <w:sz w:val="32"/>
          <w:szCs w:val="32"/>
        </w:rPr>
        <w:t>面向艰苦行业、校企合作等改革试点项目的有关高校，其招生计划在教育部及省教育厅下达给各校的总计划数内实行单列。专升本、高起专改革项目招</w:t>
      </w:r>
      <w:r>
        <w:rPr>
          <w:rFonts w:ascii="仿宋" w:eastAsia="仿宋" w:hAnsi="仿宋"/>
          <w:bCs/>
          <w:color w:val="000000"/>
          <w:kern w:val="0"/>
          <w:sz w:val="32"/>
          <w:szCs w:val="32"/>
        </w:rPr>
        <w:t>生</w:t>
      </w:r>
      <w:r>
        <w:rPr>
          <w:rFonts w:ascii="仿宋" w:eastAsia="仿宋" w:hAnsi="仿宋" w:hint="eastAsia"/>
          <w:bCs/>
          <w:color w:val="000000"/>
          <w:kern w:val="0"/>
          <w:sz w:val="32"/>
          <w:szCs w:val="32"/>
        </w:rPr>
        <w:t>计划原则上分别不超过本校去年在我省招生录取数的</w:t>
      </w:r>
      <w:r>
        <w:rPr>
          <w:rFonts w:eastAsia="仿宋"/>
          <w:bCs/>
          <w:color w:val="000000"/>
          <w:kern w:val="0"/>
          <w:sz w:val="32"/>
          <w:szCs w:val="32"/>
        </w:rPr>
        <w:t>20</w:t>
      </w:r>
      <w:r>
        <w:rPr>
          <w:rFonts w:ascii="仿宋" w:eastAsia="仿宋" w:hAnsi="仿宋" w:hint="eastAsia"/>
          <w:bCs/>
          <w:color w:val="000000"/>
          <w:kern w:val="0"/>
          <w:sz w:val="32"/>
          <w:szCs w:val="32"/>
        </w:rPr>
        <w:t>%</w:t>
      </w:r>
      <w:r>
        <w:rPr>
          <w:rFonts w:ascii="仿宋" w:eastAsia="仿宋" w:hAnsi="仿宋" w:hint="eastAsia"/>
          <w:bCs/>
          <w:color w:val="000000"/>
          <w:kern w:val="0"/>
          <w:sz w:val="32"/>
          <w:szCs w:val="32"/>
        </w:rPr>
        <w:t>、</w:t>
      </w:r>
      <w:r>
        <w:rPr>
          <w:rFonts w:eastAsia="仿宋"/>
          <w:bCs/>
          <w:color w:val="000000"/>
          <w:kern w:val="0"/>
          <w:sz w:val="32"/>
          <w:szCs w:val="32"/>
        </w:rPr>
        <w:t>30</w:t>
      </w:r>
      <w:r>
        <w:rPr>
          <w:rFonts w:ascii="仿宋" w:eastAsia="仿宋" w:hAnsi="仿宋" w:hint="eastAsia"/>
          <w:bCs/>
          <w:color w:val="000000"/>
          <w:kern w:val="0"/>
          <w:sz w:val="32"/>
          <w:szCs w:val="32"/>
        </w:rPr>
        <w:t>%</w:t>
      </w:r>
      <w:r>
        <w:rPr>
          <w:rFonts w:ascii="仿宋" w:eastAsia="仿宋" w:hAnsi="仿宋" w:hint="eastAsia"/>
          <w:bCs/>
          <w:color w:val="000000"/>
          <w:kern w:val="0"/>
          <w:sz w:val="32"/>
          <w:szCs w:val="32"/>
        </w:rPr>
        <w:t>。</w:t>
      </w:r>
    </w:p>
    <w:p w:rsidR="00791534" w:rsidRDefault="007F3B62">
      <w:pPr>
        <w:spacing w:line="578" w:lineRule="exact"/>
        <w:ind w:firstLineChars="200" w:firstLine="640"/>
        <w:rPr>
          <w:rFonts w:ascii="仿宋" w:eastAsia="仿宋" w:hAnsi="仿宋"/>
          <w:color w:val="000000"/>
          <w:sz w:val="32"/>
          <w:szCs w:val="32"/>
        </w:rPr>
      </w:pPr>
      <w:r>
        <w:rPr>
          <w:rFonts w:ascii="黑体" w:eastAsia="黑体" w:hAnsi="仿宋" w:hint="eastAsia"/>
          <w:color w:val="000000"/>
          <w:sz w:val="32"/>
          <w:szCs w:val="32"/>
        </w:rPr>
        <w:t>第十条</w:t>
      </w:r>
      <w:r>
        <w:rPr>
          <w:rFonts w:ascii="仿宋" w:eastAsia="仿宋" w:hAnsi="仿宋" w:hint="eastAsia"/>
          <w:color w:val="000000"/>
          <w:sz w:val="32"/>
          <w:szCs w:val="32"/>
        </w:rPr>
        <w:t xml:space="preserve">  </w:t>
      </w:r>
      <w:r>
        <w:rPr>
          <w:rFonts w:ascii="仿宋" w:eastAsia="仿宋" w:hAnsi="仿宋" w:hint="eastAsia"/>
          <w:color w:val="000000"/>
          <w:sz w:val="32"/>
          <w:szCs w:val="32"/>
        </w:rPr>
        <w:t>按照教育部和卫生部有关文件规定，医学门类中的临床医学、口腔医学、中医学、针灸推拿学、预防医学、麻醉学、医学影像学和医学检验等专业不得安排函授招生计划；艺术类、外语类专业，除经教育部批准的学校外，不得安排函授招生计划。</w:t>
      </w:r>
    </w:p>
    <w:p w:rsidR="00791534" w:rsidRDefault="007F3B62" w:rsidP="008E340F">
      <w:pPr>
        <w:snapToGrid w:val="0"/>
        <w:spacing w:beforeLines="50" w:afterLines="50" w:line="580" w:lineRule="exact"/>
        <w:jc w:val="center"/>
        <w:rPr>
          <w:rFonts w:ascii="黑体" w:eastAsia="黑体" w:hAnsi="仿宋"/>
          <w:bCs/>
          <w:color w:val="000000"/>
          <w:kern w:val="0"/>
          <w:sz w:val="32"/>
          <w:szCs w:val="32"/>
        </w:rPr>
      </w:pPr>
      <w:r>
        <w:rPr>
          <w:rFonts w:ascii="黑体" w:eastAsia="黑体" w:hAnsi="仿宋" w:hint="eastAsia"/>
          <w:bCs/>
          <w:color w:val="000000"/>
          <w:kern w:val="0"/>
          <w:sz w:val="32"/>
          <w:szCs w:val="32"/>
        </w:rPr>
        <w:t>第三章</w:t>
      </w:r>
      <w:r>
        <w:rPr>
          <w:rFonts w:ascii="黑体" w:eastAsia="黑体" w:hAnsi="仿宋" w:hint="eastAsia"/>
          <w:bCs/>
          <w:color w:val="000000"/>
          <w:kern w:val="0"/>
          <w:sz w:val="32"/>
          <w:szCs w:val="32"/>
        </w:rPr>
        <w:t xml:space="preserve">  </w:t>
      </w:r>
      <w:r>
        <w:rPr>
          <w:rFonts w:ascii="黑体" w:eastAsia="黑体" w:hAnsi="仿宋" w:hint="eastAsia"/>
          <w:bCs/>
          <w:color w:val="000000"/>
          <w:kern w:val="0"/>
          <w:sz w:val="32"/>
          <w:szCs w:val="32"/>
        </w:rPr>
        <w:t>报名和填报志愿</w:t>
      </w:r>
    </w:p>
    <w:p w:rsidR="00791534" w:rsidRDefault="007F3B62">
      <w:pPr>
        <w:snapToGrid w:val="0"/>
        <w:spacing w:line="570" w:lineRule="exact"/>
        <w:ind w:firstLineChars="200" w:firstLine="640"/>
        <w:rPr>
          <w:rFonts w:ascii="仿宋" w:eastAsia="仿宋" w:hAnsi="仿宋"/>
          <w:color w:val="000000"/>
          <w:kern w:val="0"/>
          <w:sz w:val="24"/>
        </w:rPr>
      </w:pPr>
      <w:r>
        <w:rPr>
          <w:rFonts w:ascii="黑体" w:eastAsia="黑体" w:hAnsi="仿宋" w:hint="eastAsia"/>
          <w:color w:val="000000"/>
          <w:kern w:val="0"/>
          <w:sz w:val="32"/>
          <w:szCs w:val="32"/>
        </w:rPr>
        <w:t>第十一条</w:t>
      </w:r>
      <w:r>
        <w:rPr>
          <w:rFonts w:ascii="仿宋" w:eastAsia="仿宋" w:hAnsi="仿宋" w:hint="eastAsia"/>
          <w:b/>
          <w:bCs/>
          <w:color w:val="000000"/>
          <w:kern w:val="0"/>
          <w:sz w:val="32"/>
        </w:rPr>
        <w:t xml:space="preserve">  </w:t>
      </w:r>
      <w:r>
        <w:rPr>
          <w:rFonts w:ascii="仿宋" w:eastAsia="仿宋" w:hAnsi="仿宋" w:hint="eastAsia"/>
          <w:color w:val="000000"/>
          <w:kern w:val="0"/>
          <w:sz w:val="32"/>
        </w:rPr>
        <w:t>报名条件</w:t>
      </w:r>
    </w:p>
    <w:p w:rsidR="00791534" w:rsidRDefault="007F3B62">
      <w:pPr>
        <w:snapToGrid w:val="0"/>
        <w:spacing w:line="570" w:lineRule="exact"/>
        <w:ind w:firstLineChars="200" w:firstLine="640"/>
        <w:rPr>
          <w:rFonts w:eastAsia="仿宋"/>
          <w:color w:val="000000"/>
          <w:kern w:val="0"/>
          <w:sz w:val="32"/>
          <w:szCs w:val="32"/>
        </w:rPr>
      </w:pPr>
      <w:r>
        <w:rPr>
          <w:rFonts w:eastAsia="仿宋"/>
          <w:color w:val="000000"/>
          <w:kern w:val="0"/>
          <w:sz w:val="32"/>
          <w:szCs w:val="32"/>
        </w:rPr>
        <w:lastRenderedPageBreak/>
        <w:t>1</w:t>
      </w:r>
      <w:r>
        <w:rPr>
          <w:rFonts w:eastAsia="仿宋"/>
          <w:color w:val="000000"/>
          <w:kern w:val="0"/>
          <w:sz w:val="32"/>
          <w:szCs w:val="32"/>
        </w:rPr>
        <w:t>.</w:t>
      </w:r>
      <w:r>
        <w:rPr>
          <w:rFonts w:eastAsia="仿宋" w:hAnsi="仿宋"/>
          <w:color w:val="000000"/>
          <w:kern w:val="0"/>
          <w:sz w:val="32"/>
          <w:szCs w:val="32"/>
        </w:rPr>
        <w:t>遵守中华人民共和国宪法和法律。</w:t>
      </w:r>
    </w:p>
    <w:p w:rsidR="00791534" w:rsidRDefault="007F3B62">
      <w:pPr>
        <w:snapToGrid w:val="0"/>
        <w:spacing w:line="570" w:lineRule="exact"/>
        <w:ind w:firstLineChars="200" w:firstLine="640"/>
        <w:rPr>
          <w:rFonts w:eastAsia="仿宋"/>
          <w:color w:val="000000"/>
          <w:kern w:val="0"/>
          <w:sz w:val="32"/>
          <w:szCs w:val="32"/>
        </w:rPr>
      </w:pPr>
      <w:r>
        <w:rPr>
          <w:rFonts w:eastAsia="仿宋"/>
          <w:color w:val="000000"/>
          <w:kern w:val="0"/>
          <w:sz w:val="32"/>
          <w:szCs w:val="32"/>
        </w:rPr>
        <w:t>2</w:t>
      </w:r>
      <w:r>
        <w:rPr>
          <w:rFonts w:eastAsia="仿宋"/>
          <w:color w:val="000000"/>
          <w:kern w:val="0"/>
          <w:sz w:val="32"/>
          <w:szCs w:val="32"/>
        </w:rPr>
        <w:t>.</w:t>
      </w:r>
      <w:r>
        <w:rPr>
          <w:rFonts w:eastAsia="仿宋" w:hAnsi="仿宋"/>
          <w:color w:val="000000"/>
          <w:kern w:val="0"/>
          <w:sz w:val="32"/>
          <w:szCs w:val="32"/>
        </w:rPr>
        <w:t>国家承认学历的各类高、中等学校在校生以外的在职、从业人员和社会其他人员。</w:t>
      </w:r>
    </w:p>
    <w:p w:rsidR="00791534" w:rsidRDefault="007F3B62">
      <w:pPr>
        <w:tabs>
          <w:tab w:val="left" w:pos="0"/>
        </w:tabs>
        <w:snapToGrid w:val="0"/>
        <w:spacing w:line="570" w:lineRule="exact"/>
        <w:ind w:firstLineChars="200" w:firstLine="640"/>
        <w:rPr>
          <w:rFonts w:ascii="仿宋" w:eastAsia="仿宋" w:hAnsi="仿宋"/>
          <w:color w:val="000000"/>
          <w:kern w:val="0"/>
          <w:sz w:val="32"/>
        </w:rPr>
      </w:pPr>
      <w:r>
        <w:rPr>
          <w:rFonts w:eastAsia="仿宋"/>
          <w:color w:val="000000"/>
          <w:kern w:val="0"/>
          <w:sz w:val="32"/>
          <w:szCs w:val="32"/>
        </w:rPr>
        <w:t>3</w:t>
      </w:r>
      <w:r>
        <w:rPr>
          <w:rFonts w:eastAsia="仿宋"/>
          <w:color w:val="000000"/>
          <w:kern w:val="0"/>
          <w:sz w:val="32"/>
          <w:szCs w:val="32"/>
        </w:rPr>
        <w:t>.</w:t>
      </w:r>
      <w:r>
        <w:rPr>
          <w:rFonts w:eastAsia="仿宋"/>
          <w:color w:val="000000"/>
          <w:kern w:val="0"/>
          <w:sz w:val="10"/>
          <w:szCs w:val="10"/>
        </w:rPr>
        <w:t xml:space="preserve"> </w:t>
      </w:r>
      <w:r>
        <w:rPr>
          <w:rFonts w:eastAsia="仿宋" w:hAnsi="仿宋"/>
          <w:color w:val="000000"/>
          <w:kern w:val="0"/>
          <w:sz w:val="32"/>
          <w:szCs w:val="32"/>
        </w:rPr>
        <w:t>报考高起本或高起专的考生应具有高中毕业文化程度；报考专升本和本专科第二学历的考生必须是已取得经教育部审定核准的国民教育系列高等学校、高等教育自学考试机构颁发的专科毕业</w:t>
      </w:r>
      <w:r>
        <w:rPr>
          <w:rFonts w:ascii="仿宋" w:eastAsia="仿宋" w:hAnsi="仿宋" w:hint="eastAsia"/>
          <w:color w:val="000000"/>
          <w:kern w:val="0"/>
          <w:sz w:val="32"/>
          <w:szCs w:val="32"/>
        </w:rPr>
        <w:t>证</w:t>
      </w:r>
      <w:r>
        <w:rPr>
          <w:rFonts w:ascii="仿宋" w:eastAsia="仿宋" w:hAnsi="仿宋" w:hint="eastAsia"/>
          <w:color w:val="000000"/>
          <w:kern w:val="0"/>
          <w:sz w:val="32"/>
        </w:rPr>
        <w:t>书、</w:t>
      </w:r>
      <w:r>
        <w:rPr>
          <w:rFonts w:ascii="仿宋" w:eastAsia="仿宋" w:hAnsi="仿宋"/>
          <w:color w:val="000000"/>
          <w:kern w:val="0"/>
          <w:sz w:val="32"/>
        </w:rPr>
        <w:t>本科结业证书</w:t>
      </w:r>
      <w:r>
        <w:rPr>
          <w:rFonts w:ascii="仿宋" w:eastAsia="仿宋" w:hAnsi="仿宋" w:hint="eastAsia"/>
          <w:color w:val="000000"/>
          <w:kern w:val="0"/>
          <w:sz w:val="32"/>
          <w:szCs w:val="32"/>
        </w:rPr>
        <w:t>或以上证</w:t>
      </w:r>
      <w:r>
        <w:rPr>
          <w:rFonts w:ascii="仿宋" w:eastAsia="仿宋" w:hAnsi="仿宋" w:hint="eastAsia"/>
          <w:color w:val="000000"/>
          <w:kern w:val="0"/>
          <w:sz w:val="32"/>
        </w:rPr>
        <w:t>书的人员，其学历证书必须经过教育部学历电子注册。</w:t>
      </w:r>
      <w:r>
        <w:rPr>
          <w:rFonts w:ascii="仿宋" w:eastAsia="仿宋" w:hAnsi="仿宋" w:hint="eastAsia"/>
          <w:color w:val="000000"/>
          <w:kern w:val="0"/>
          <w:sz w:val="32"/>
          <w:szCs w:val="32"/>
        </w:rPr>
        <w:t>报考专升本和本专科第二学历的考生，其专科及以上学历文凭必须经教育部电子注册；电子注册号码必须能在“中国高等教育学生信息网”上查询到。专升本和本专科第二学历的考</w:t>
      </w:r>
      <w:r>
        <w:rPr>
          <w:rFonts w:ascii="仿宋" w:eastAsia="仿宋" w:hAnsi="仿宋" w:hint="eastAsia"/>
          <w:color w:val="000000"/>
          <w:kern w:val="0"/>
          <w:sz w:val="32"/>
        </w:rPr>
        <w:t>生录取后入学报到时，必须持有经教育部审定核准的国民教育系列高等学校、高等教育自学考试机构颁发的专科及</w:t>
      </w:r>
      <w:r>
        <w:rPr>
          <w:rFonts w:ascii="仿宋" w:eastAsia="仿宋" w:hAnsi="仿宋" w:hint="eastAsia"/>
          <w:color w:val="000000"/>
          <w:kern w:val="0"/>
          <w:sz w:val="32"/>
          <w:szCs w:val="32"/>
        </w:rPr>
        <w:t>以上毕业证书和《教育部学历证书电子注册备案表》，否则不能进行新生学籍电子注册并将被取消入学资格，对不符合上述规定而执意报考所造</w:t>
      </w:r>
      <w:r>
        <w:rPr>
          <w:rFonts w:ascii="仿宋" w:eastAsia="仿宋" w:hAnsi="仿宋" w:hint="eastAsia"/>
          <w:color w:val="000000"/>
          <w:kern w:val="0"/>
          <w:sz w:val="32"/>
        </w:rPr>
        <w:t>成的一切后果由考生自己承担，</w:t>
      </w:r>
      <w:r>
        <w:rPr>
          <w:rFonts w:ascii="仿宋" w:eastAsia="仿宋" w:hAnsi="仿宋" w:hint="eastAsia"/>
          <w:color w:val="000000"/>
          <w:kern w:val="0"/>
          <w:sz w:val="32"/>
          <w:szCs w:val="32"/>
        </w:rPr>
        <w:t>各招生院</w:t>
      </w:r>
      <w:r>
        <w:rPr>
          <w:rFonts w:ascii="仿宋" w:eastAsia="仿宋" w:hAnsi="仿宋" w:hint="eastAsia"/>
          <w:color w:val="000000"/>
          <w:kern w:val="0"/>
          <w:sz w:val="32"/>
        </w:rPr>
        <w:t>校有义务向考生宣传有关报考条件。</w:t>
      </w:r>
    </w:p>
    <w:p w:rsidR="00791534" w:rsidRDefault="007F3B62">
      <w:pPr>
        <w:snapToGrid w:val="0"/>
        <w:spacing w:line="570" w:lineRule="exact"/>
        <w:ind w:firstLineChars="200" w:firstLine="640"/>
        <w:rPr>
          <w:rFonts w:eastAsia="仿宋"/>
          <w:color w:val="000000"/>
          <w:kern w:val="0"/>
          <w:sz w:val="32"/>
          <w:szCs w:val="32"/>
        </w:rPr>
      </w:pPr>
      <w:r>
        <w:rPr>
          <w:rFonts w:eastAsia="仿宋"/>
          <w:color w:val="000000"/>
          <w:kern w:val="0"/>
          <w:sz w:val="32"/>
          <w:szCs w:val="32"/>
        </w:rPr>
        <w:t>4</w:t>
      </w:r>
      <w:r>
        <w:rPr>
          <w:rFonts w:eastAsia="仿宋"/>
          <w:color w:val="000000"/>
          <w:kern w:val="0"/>
          <w:sz w:val="32"/>
          <w:szCs w:val="32"/>
        </w:rPr>
        <w:t>.</w:t>
      </w:r>
      <w:r>
        <w:rPr>
          <w:rFonts w:eastAsia="仿宋"/>
          <w:color w:val="000000"/>
          <w:kern w:val="0"/>
          <w:sz w:val="10"/>
          <w:szCs w:val="10"/>
        </w:rPr>
        <w:t xml:space="preserve"> </w:t>
      </w:r>
      <w:r>
        <w:rPr>
          <w:rFonts w:eastAsia="仿宋" w:hAnsi="仿宋"/>
          <w:color w:val="000000"/>
          <w:kern w:val="0"/>
          <w:sz w:val="32"/>
          <w:szCs w:val="32"/>
        </w:rPr>
        <w:t>身体健康，生活能够自理，且不影响所报专业学习。</w:t>
      </w:r>
    </w:p>
    <w:p w:rsidR="00791534" w:rsidRDefault="007F3B62">
      <w:pPr>
        <w:tabs>
          <w:tab w:val="left" w:pos="0"/>
        </w:tabs>
        <w:snapToGrid w:val="0"/>
        <w:spacing w:line="578" w:lineRule="exact"/>
        <w:ind w:firstLineChars="200" w:firstLine="640"/>
        <w:rPr>
          <w:rFonts w:ascii="仿宋" w:eastAsia="仿宋" w:hAnsi="仿宋"/>
          <w:color w:val="000000"/>
          <w:kern w:val="0"/>
          <w:sz w:val="32"/>
        </w:rPr>
      </w:pPr>
      <w:r>
        <w:rPr>
          <w:rFonts w:eastAsia="仿宋"/>
          <w:color w:val="000000"/>
          <w:kern w:val="0"/>
          <w:sz w:val="32"/>
        </w:rPr>
        <w:t>5</w:t>
      </w:r>
      <w:r>
        <w:rPr>
          <w:rFonts w:eastAsia="仿宋"/>
          <w:color w:val="000000"/>
          <w:kern w:val="0"/>
          <w:sz w:val="32"/>
        </w:rPr>
        <w:t>.</w:t>
      </w:r>
      <w:r>
        <w:rPr>
          <w:rFonts w:eastAsia="仿宋"/>
          <w:color w:val="000000"/>
          <w:kern w:val="0"/>
          <w:sz w:val="10"/>
          <w:szCs w:val="10"/>
        </w:rPr>
        <w:t xml:space="preserve"> </w:t>
      </w:r>
      <w:r>
        <w:rPr>
          <w:rFonts w:eastAsia="仿宋" w:hAnsi="仿宋"/>
          <w:color w:val="000000"/>
          <w:kern w:val="0"/>
          <w:sz w:val="32"/>
        </w:rPr>
        <w:t>今</w:t>
      </w:r>
      <w:r>
        <w:rPr>
          <w:rFonts w:ascii="仿宋" w:eastAsia="仿宋" w:hAnsi="仿宋" w:hint="eastAsia"/>
          <w:color w:val="000000"/>
          <w:kern w:val="0"/>
          <w:sz w:val="32"/>
        </w:rPr>
        <w:t>年我省成人高校招生实行考试成绩互认改革试点，凡参加下列教育招生考试，考试成绩达到相关录取条件且未被录取的考生，可以凭</w:t>
      </w:r>
      <w:proofErr w:type="gramStart"/>
      <w:r>
        <w:rPr>
          <w:rFonts w:ascii="仿宋" w:eastAsia="仿宋" w:hAnsi="仿宋" w:hint="eastAsia"/>
          <w:color w:val="000000"/>
          <w:kern w:val="0"/>
          <w:sz w:val="32"/>
        </w:rPr>
        <w:t>原考试</w:t>
      </w:r>
      <w:proofErr w:type="gramEnd"/>
      <w:r>
        <w:rPr>
          <w:rFonts w:ascii="仿宋" w:eastAsia="仿宋" w:hAnsi="仿宋" w:hint="eastAsia"/>
          <w:color w:val="000000"/>
          <w:kern w:val="0"/>
          <w:sz w:val="32"/>
        </w:rPr>
        <w:t>成绩报考相应学历层次的成人高校，由学校择优录取。具体要求是：</w:t>
      </w:r>
    </w:p>
    <w:p w:rsidR="00791534" w:rsidRDefault="007F3B62">
      <w:pPr>
        <w:tabs>
          <w:tab w:val="left" w:pos="0"/>
        </w:tabs>
        <w:snapToGrid w:val="0"/>
        <w:spacing w:line="578" w:lineRule="exact"/>
        <w:ind w:firstLineChars="200" w:firstLine="640"/>
        <w:rPr>
          <w:rFonts w:ascii="仿宋" w:eastAsia="仿宋" w:hAnsi="仿宋"/>
          <w:color w:val="000000"/>
          <w:kern w:val="0"/>
          <w:sz w:val="32"/>
        </w:rPr>
      </w:pPr>
      <w:r>
        <w:rPr>
          <w:rFonts w:ascii="仿宋" w:eastAsia="仿宋" w:hAnsi="仿宋" w:hint="eastAsia"/>
          <w:color w:val="000000"/>
          <w:kern w:val="0"/>
          <w:sz w:val="32"/>
        </w:rPr>
        <w:t>（</w:t>
      </w:r>
      <w:r>
        <w:rPr>
          <w:rFonts w:eastAsia="仿宋"/>
          <w:color w:val="000000"/>
          <w:kern w:val="0"/>
          <w:sz w:val="32"/>
        </w:rPr>
        <w:t>1</w:t>
      </w:r>
      <w:r>
        <w:rPr>
          <w:rFonts w:ascii="仿宋" w:eastAsia="仿宋" w:hAnsi="仿宋" w:hint="eastAsia"/>
          <w:color w:val="000000"/>
          <w:kern w:val="0"/>
          <w:sz w:val="32"/>
        </w:rPr>
        <w:t>）参加</w:t>
      </w:r>
      <w:r>
        <w:rPr>
          <w:rFonts w:eastAsia="仿宋"/>
          <w:color w:val="000000"/>
          <w:kern w:val="0"/>
          <w:sz w:val="32"/>
        </w:rPr>
        <w:t>2018</w:t>
      </w:r>
      <w:r>
        <w:rPr>
          <w:rFonts w:ascii="仿宋" w:eastAsia="仿宋" w:hAnsi="仿宋" w:hint="eastAsia"/>
          <w:color w:val="000000"/>
          <w:kern w:val="0"/>
          <w:sz w:val="32"/>
        </w:rPr>
        <w:t>年普通高考，成绩在省第二批本科实际最低录取分数以上的考生，可报名参加成人高校的高起本录</w:t>
      </w:r>
      <w:r>
        <w:rPr>
          <w:rFonts w:ascii="仿宋" w:eastAsia="仿宋" w:hAnsi="仿宋" w:hint="eastAsia"/>
          <w:color w:val="000000"/>
          <w:kern w:val="0"/>
          <w:sz w:val="32"/>
        </w:rPr>
        <w:lastRenderedPageBreak/>
        <w:t>取；符合普通高考专科注册入学条件的考生，可报名参加成人高校的高起专录取。</w:t>
      </w:r>
    </w:p>
    <w:p w:rsidR="00791534" w:rsidRDefault="007F3B62">
      <w:pPr>
        <w:tabs>
          <w:tab w:val="left" w:pos="0"/>
        </w:tabs>
        <w:snapToGrid w:val="0"/>
        <w:spacing w:line="578" w:lineRule="exact"/>
        <w:ind w:firstLineChars="200" w:firstLine="640"/>
        <w:rPr>
          <w:rFonts w:ascii="仿宋" w:eastAsia="仿宋" w:hAnsi="仿宋"/>
          <w:color w:val="000000"/>
          <w:kern w:val="0"/>
          <w:sz w:val="32"/>
        </w:rPr>
      </w:pPr>
      <w:r>
        <w:rPr>
          <w:rFonts w:ascii="仿宋" w:eastAsia="仿宋" w:hAnsi="仿宋" w:hint="eastAsia"/>
          <w:color w:val="000000"/>
          <w:kern w:val="0"/>
          <w:sz w:val="32"/>
        </w:rPr>
        <w:t>（</w:t>
      </w:r>
      <w:r>
        <w:rPr>
          <w:rFonts w:eastAsia="仿宋"/>
          <w:color w:val="000000"/>
          <w:kern w:val="0"/>
          <w:sz w:val="32"/>
        </w:rPr>
        <w:t>2</w:t>
      </w:r>
      <w:r>
        <w:rPr>
          <w:rFonts w:ascii="仿宋" w:eastAsia="仿宋" w:hAnsi="仿宋" w:hint="eastAsia"/>
          <w:color w:val="000000"/>
          <w:kern w:val="0"/>
          <w:sz w:val="32"/>
        </w:rPr>
        <w:t>）参加</w:t>
      </w:r>
      <w:r>
        <w:rPr>
          <w:rFonts w:eastAsia="仿宋"/>
          <w:color w:val="000000"/>
          <w:kern w:val="0"/>
          <w:sz w:val="32"/>
        </w:rPr>
        <w:t>2018</w:t>
      </w:r>
      <w:r>
        <w:rPr>
          <w:rFonts w:ascii="仿宋" w:eastAsia="仿宋" w:hAnsi="仿宋" w:hint="eastAsia"/>
          <w:color w:val="000000"/>
          <w:kern w:val="0"/>
          <w:sz w:val="32"/>
        </w:rPr>
        <w:t>年普通高校对口单招考试，成绩在省本科实际最低录取分数以上的考生，可报名参加成人高校的高起本录取；符合普通高校对口单招专科注册入学条件的考生，可报名参加成人高校的高起专录取。</w:t>
      </w:r>
    </w:p>
    <w:p w:rsidR="00791534" w:rsidRDefault="007F3B62">
      <w:pPr>
        <w:tabs>
          <w:tab w:val="left" w:pos="0"/>
        </w:tabs>
        <w:snapToGrid w:val="0"/>
        <w:spacing w:line="578" w:lineRule="exact"/>
        <w:ind w:firstLineChars="200" w:firstLine="640"/>
        <w:rPr>
          <w:rFonts w:ascii="仿宋" w:eastAsia="仿宋" w:hAnsi="仿宋"/>
          <w:color w:val="000000"/>
          <w:kern w:val="0"/>
          <w:sz w:val="32"/>
        </w:rPr>
      </w:pPr>
      <w:r>
        <w:rPr>
          <w:rFonts w:ascii="仿宋" w:eastAsia="仿宋" w:hAnsi="仿宋" w:hint="eastAsia"/>
          <w:color w:val="000000"/>
          <w:kern w:val="0"/>
          <w:sz w:val="32"/>
        </w:rPr>
        <w:t>（</w:t>
      </w:r>
      <w:r>
        <w:rPr>
          <w:rFonts w:eastAsia="仿宋"/>
          <w:color w:val="000000"/>
          <w:kern w:val="0"/>
          <w:sz w:val="32"/>
        </w:rPr>
        <w:t>3</w:t>
      </w:r>
      <w:r>
        <w:rPr>
          <w:rFonts w:ascii="仿宋" w:eastAsia="仿宋" w:hAnsi="仿宋" w:hint="eastAsia"/>
          <w:color w:val="000000"/>
          <w:kern w:val="0"/>
          <w:sz w:val="32"/>
        </w:rPr>
        <w:t>）参加</w:t>
      </w:r>
      <w:r>
        <w:rPr>
          <w:rFonts w:eastAsia="仿宋"/>
          <w:color w:val="000000"/>
          <w:kern w:val="0"/>
          <w:sz w:val="32"/>
        </w:rPr>
        <w:t>2018</w:t>
      </w:r>
      <w:r>
        <w:rPr>
          <w:rFonts w:ascii="仿宋" w:eastAsia="仿宋" w:hAnsi="仿宋" w:hint="eastAsia"/>
          <w:color w:val="000000"/>
          <w:kern w:val="0"/>
          <w:sz w:val="32"/>
        </w:rPr>
        <w:t>年省教育考试院组织的普通高校“专转本”选拔考试，成绩在省实际最低录取分数以上的考生，可报名参加成人高校的专升本录取。</w:t>
      </w:r>
    </w:p>
    <w:p w:rsidR="00791534" w:rsidRDefault="007F3B62">
      <w:pPr>
        <w:tabs>
          <w:tab w:val="left" w:pos="0"/>
        </w:tabs>
        <w:snapToGrid w:val="0"/>
        <w:spacing w:line="578" w:lineRule="exact"/>
        <w:ind w:firstLineChars="200" w:firstLine="640"/>
        <w:rPr>
          <w:rFonts w:ascii="仿宋" w:eastAsia="仿宋" w:hAnsi="仿宋"/>
          <w:color w:val="000000"/>
          <w:kern w:val="0"/>
          <w:sz w:val="32"/>
          <w:szCs w:val="32"/>
        </w:rPr>
      </w:pPr>
      <w:r>
        <w:rPr>
          <w:rFonts w:eastAsia="仿宋"/>
          <w:color w:val="000000"/>
          <w:kern w:val="0"/>
          <w:sz w:val="32"/>
          <w:szCs w:val="32"/>
        </w:rPr>
        <w:t>6</w:t>
      </w:r>
      <w:r>
        <w:rPr>
          <w:rFonts w:eastAsia="仿宋"/>
          <w:color w:val="000000"/>
          <w:kern w:val="0"/>
          <w:sz w:val="32"/>
          <w:szCs w:val="32"/>
        </w:rPr>
        <w:t>.</w:t>
      </w:r>
      <w:r>
        <w:rPr>
          <w:rFonts w:ascii="仿宋" w:eastAsia="仿宋" w:hAnsi="仿宋" w:hint="eastAsia"/>
          <w:color w:val="000000"/>
          <w:kern w:val="0"/>
          <w:sz w:val="12"/>
          <w:szCs w:val="12"/>
        </w:rPr>
        <w:t xml:space="preserve"> </w:t>
      </w:r>
      <w:r>
        <w:rPr>
          <w:rFonts w:ascii="仿宋" w:eastAsia="仿宋" w:hAnsi="仿宋" w:hint="eastAsia"/>
          <w:color w:val="000000"/>
          <w:kern w:val="0"/>
          <w:sz w:val="32"/>
          <w:szCs w:val="32"/>
        </w:rPr>
        <w:t>报考医学门类专业的</w:t>
      </w:r>
      <w:r>
        <w:rPr>
          <w:rFonts w:ascii="仿宋" w:eastAsia="仿宋" w:hAnsi="仿宋" w:hint="eastAsia"/>
          <w:color w:val="000000"/>
          <w:kern w:val="0"/>
          <w:sz w:val="32"/>
          <w:szCs w:val="32"/>
        </w:rPr>
        <w:t>考生</w:t>
      </w:r>
      <w:r>
        <w:rPr>
          <w:rFonts w:ascii="仿宋" w:eastAsia="仿宋" w:hAnsi="仿宋" w:hint="eastAsia"/>
          <w:color w:val="000000"/>
          <w:kern w:val="0"/>
          <w:sz w:val="32"/>
        </w:rPr>
        <w:t>只能报考面向本人户口或工作所在地招生的院校专业，不得跨市报名。</w:t>
      </w:r>
      <w:r>
        <w:rPr>
          <w:rFonts w:ascii="仿宋" w:eastAsia="仿宋" w:hAnsi="仿宋"/>
          <w:color w:val="000000"/>
          <w:kern w:val="0"/>
          <w:sz w:val="32"/>
        </w:rPr>
        <w:t>本科层次专业为</w:t>
      </w:r>
      <w:r>
        <w:rPr>
          <w:rFonts w:ascii="仿宋" w:eastAsia="仿宋" w:hAnsi="仿宋" w:hint="eastAsia"/>
          <w:color w:val="000000"/>
          <w:kern w:val="0"/>
          <w:sz w:val="32"/>
        </w:rPr>
        <w:t>：临</w:t>
      </w:r>
      <w:r>
        <w:rPr>
          <w:rFonts w:ascii="仿宋" w:eastAsia="仿宋" w:hAnsi="仿宋"/>
          <w:color w:val="000000"/>
          <w:kern w:val="0"/>
          <w:sz w:val="32"/>
        </w:rPr>
        <w:t>床医学、口腔医学、</w:t>
      </w:r>
      <w:r>
        <w:rPr>
          <w:rFonts w:ascii="仿宋" w:eastAsia="仿宋" w:hAnsi="仿宋" w:hint="eastAsia"/>
          <w:color w:val="000000"/>
          <w:kern w:val="0"/>
          <w:sz w:val="32"/>
        </w:rPr>
        <w:t>预</w:t>
      </w:r>
      <w:r>
        <w:rPr>
          <w:rFonts w:ascii="仿宋" w:eastAsia="仿宋" w:hAnsi="仿宋"/>
          <w:color w:val="000000"/>
          <w:kern w:val="0"/>
          <w:sz w:val="32"/>
        </w:rPr>
        <w:t>防医学、</w:t>
      </w:r>
      <w:r>
        <w:rPr>
          <w:rFonts w:ascii="仿宋" w:eastAsia="仿宋" w:hAnsi="仿宋" w:hint="eastAsia"/>
          <w:color w:val="000000"/>
          <w:kern w:val="0"/>
          <w:sz w:val="32"/>
        </w:rPr>
        <w:t>中医</w:t>
      </w:r>
      <w:r>
        <w:rPr>
          <w:rFonts w:ascii="仿宋" w:eastAsia="仿宋" w:hAnsi="仿宋"/>
          <w:color w:val="000000"/>
          <w:kern w:val="0"/>
          <w:sz w:val="32"/>
        </w:rPr>
        <w:t>学、</w:t>
      </w:r>
      <w:r>
        <w:rPr>
          <w:rFonts w:ascii="仿宋" w:eastAsia="仿宋" w:hAnsi="仿宋" w:hint="eastAsia"/>
          <w:color w:val="000000"/>
          <w:kern w:val="0"/>
          <w:sz w:val="32"/>
        </w:rPr>
        <w:t>针灸</w:t>
      </w:r>
      <w:r>
        <w:rPr>
          <w:rFonts w:ascii="仿宋" w:eastAsia="仿宋" w:hAnsi="仿宋"/>
          <w:color w:val="000000"/>
          <w:kern w:val="0"/>
          <w:sz w:val="32"/>
        </w:rPr>
        <w:t>推拿学、</w:t>
      </w:r>
      <w:r>
        <w:rPr>
          <w:rFonts w:ascii="仿宋" w:eastAsia="仿宋" w:hAnsi="仿宋" w:hint="eastAsia"/>
          <w:color w:val="000000"/>
          <w:kern w:val="0"/>
          <w:sz w:val="32"/>
        </w:rPr>
        <w:t>中</w:t>
      </w:r>
      <w:r>
        <w:rPr>
          <w:rFonts w:ascii="仿宋" w:eastAsia="仿宋" w:hAnsi="仿宋"/>
          <w:color w:val="000000"/>
          <w:kern w:val="0"/>
          <w:sz w:val="32"/>
        </w:rPr>
        <w:t>西医临床医学</w:t>
      </w:r>
      <w:r>
        <w:rPr>
          <w:rFonts w:ascii="仿宋" w:eastAsia="仿宋" w:hAnsi="仿宋" w:hint="eastAsia"/>
          <w:color w:val="000000"/>
          <w:kern w:val="0"/>
          <w:sz w:val="32"/>
        </w:rPr>
        <w:t>、</w:t>
      </w:r>
      <w:r>
        <w:rPr>
          <w:rFonts w:ascii="仿宋" w:eastAsia="仿宋" w:hAnsi="仿宋"/>
          <w:color w:val="000000"/>
          <w:kern w:val="0"/>
          <w:sz w:val="32"/>
        </w:rPr>
        <w:t>医学影像学</w:t>
      </w:r>
      <w:r>
        <w:rPr>
          <w:rFonts w:ascii="仿宋" w:eastAsia="仿宋" w:hAnsi="仿宋" w:hint="eastAsia"/>
          <w:color w:val="000000"/>
          <w:kern w:val="0"/>
          <w:sz w:val="32"/>
        </w:rPr>
        <w:t>、护</w:t>
      </w:r>
      <w:r>
        <w:rPr>
          <w:rFonts w:ascii="仿宋" w:eastAsia="仿宋" w:hAnsi="仿宋"/>
          <w:color w:val="000000"/>
          <w:kern w:val="0"/>
          <w:sz w:val="32"/>
        </w:rPr>
        <w:t>理学、医学检验技术、</w:t>
      </w:r>
      <w:r>
        <w:rPr>
          <w:rFonts w:ascii="仿宋" w:eastAsia="仿宋" w:hAnsi="仿宋" w:hint="eastAsia"/>
          <w:color w:val="000000"/>
          <w:kern w:val="0"/>
          <w:sz w:val="32"/>
        </w:rPr>
        <w:t>医学</w:t>
      </w:r>
      <w:r>
        <w:rPr>
          <w:rFonts w:ascii="仿宋" w:eastAsia="仿宋" w:hAnsi="仿宋"/>
          <w:color w:val="000000"/>
          <w:kern w:val="0"/>
          <w:sz w:val="32"/>
        </w:rPr>
        <w:t>影像技术、</w:t>
      </w:r>
      <w:r>
        <w:rPr>
          <w:rFonts w:ascii="仿宋" w:eastAsia="仿宋" w:hAnsi="仿宋" w:hint="eastAsia"/>
          <w:color w:val="000000"/>
          <w:kern w:val="0"/>
          <w:sz w:val="32"/>
        </w:rPr>
        <w:t>眼</w:t>
      </w:r>
      <w:r>
        <w:rPr>
          <w:rFonts w:ascii="仿宋" w:eastAsia="仿宋" w:hAnsi="仿宋"/>
          <w:color w:val="000000"/>
          <w:kern w:val="0"/>
          <w:sz w:val="32"/>
        </w:rPr>
        <w:t>视光学、</w:t>
      </w:r>
      <w:r>
        <w:rPr>
          <w:rFonts w:ascii="仿宋" w:eastAsia="仿宋" w:hAnsi="仿宋" w:hint="eastAsia"/>
          <w:color w:val="000000"/>
          <w:kern w:val="0"/>
          <w:sz w:val="32"/>
        </w:rPr>
        <w:t>康复</w:t>
      </w:r>
      <w:r>
        <w:rPr>
          <w:rFonts w:ascii="仿宋" w:eastAsia="仿宋" w:hAnsi="仿宋"/>
          <w:color w:val="000000"/>
          <w:kern w:val="0"/>
          <w:sz w:val="32"/>
        </w:rPr>
        <w:t>治疗学、</w:t>
      </w:r>
      <w:r>
        <w:rPr>
          <w:rFonts w:ascii="仿宋" w:eastAsia="仿宋" w:hAnsi="仿宋" w:hint="eastAsia"/>
          <w:color w:val="000000"/>
          <w:kern w:val="0"/>
          <w:sz w:val="32"/>
        </w:rPr>
        <w:t>食品</w:t>
      </w:r>
      <w:r>
        <w:rPr>
          <w:rFonts w:ascii="仿宋" w:eastAsia="仿宋" w:hAnsi="仿宋"/>
          <w:color w:val="000000"/>
          <w:kern w:val="0"/>
          <w:sz w:val="32"/>
        </w:rPr>
        <w:t>卫生与</w:t>
      </w:r>
      <w:r>
        <w:rPr>
          <w:rFonts w:ascii="仿宋" w:eastAsia="仿宋" w:hAnsi="仿宋" w:hint="eastAsia"/>
          <w:color w:val="000000"/>
          <w:kern w:val="0"/>
          <w:sz w:val="32"/>
        </w:rPr>
        <w:t>营养</w:t>
      </w:r>
      <w:r>
        <w:rPr>
          <w:rFonts w:ascii="仿宋" w:eastAsia="仿宋" w:hAnsi="仿宋"/>
          <w:color w:val="000000"/>
          <w:kern w:val="0"/>
          <w:sz w:val="32"/>
        </w:rPr>
        <w:t>学</w:t>
      </w:r>
      <w:r>
        <w:rPr>
          <w:rFonts w:ascii="仿宋" w:eastAsia="仿宋" w:hAnsi="仿宋" w:hint="eastAsia"/>
          <w:color w:val="000000"/>
          <w:kern w:val="0"/>
          <w:sz w:val="32"/>
        </w:rPr>
        <w:t>等</w:t>
      </w:r>
      <w:r>
        <w:rPr>
          <w:rFonts w:ascii="仿宋" w:eastAsia="仿宋" w:hAnsi="仿宋"/>
          <w:color w:val="000000"/>
          <w:kern w:val="0"/>
          <w:sz w:val="32"/>
        </w:rPr>
        <w:t>专业</w:t>
      </w:r>
      <w:r>
        <w:rPr>
          <w:rFonts w:ascii="仿宋" w:eastAsia="仿宋" w:hAnsi="仿宋" w:hint="eastAsia"/>
          <w:color w:val="000000"/>
          <w:kern w:val="0"/>
          <w:sz w:val="32"/>
        </w:rPr>
        <w:t>；专</w:t>
      </w:r>
      <w:r>
        <w:rPr>
          <w:rFonts w:ascii="仿宋" w:eastAsia="仿宋" w:hAnsi="仿宋"/>
          <w:color w:val="000000"/>
          <w:kern w:val="0"/>
          <w:sz w:val="32"/>
        </w:rPr>
        <w:t>科</w:t>
      </w:r>
      <w:r>
        <w:rPr>
          <w:rFonts w:ascii="仿宋" w:eastAsia="仿宋" w:hAnsi="仿宋" w:hint="eastAsia"/>
          <w:color w:val="000000"/>
          <w:kern w:val="0"/>
          <w:sz w:val="32"/>
        </w:rPr>
        <w:t>专</w:t>
      </w:r>
      <w:r>
        <w:rPr>
          <w:rFonts w:ascii="仿宋" w:eastAsia="仿宋" w:hAnsi="仿宋"/>
          <w:color w:val="000000"/>
          <w:kern w:val="0"/>
          <w:sz w:val="32"/>
        </w:rPr>
        <w:t>业</w:t>
      </w:r>
      <w:r>
        <w:rPr>
          <w:rFonts w:ascii="仿宋" w:eastAsia="仿宋" w:hAnsi="仿宋" w:hint="eastAsia"/>
          <w:color w:val="000000"/>
          <w:kern w:val="0"/>
          <w:sz w:val="32"/>
        </w:rPr>
        <w:t>为</w:t>
      </w:r>
      <w:r>
        <w:rPr>
          <w:rFonts w:ascii="仿宋" w:eastAsia="仿宋" w:hAnsi="仿宋"/>
          <w:color w:val="000000"/>
          <w:kern w:val="0"/>
          <w:sz w:val="32"/>
        </w:rPr>
        <w:t>：</w:t>
      </w:r>
      <w:r>
        <w:rPr>
          <w:rFonts w:ascii="仿宋" w:eastAsia="仿宋" w:hAnsi="仿宋" w:hint="eastAsia"/>
          <w:color w:val="000000"/>
          <w:kern w:val="0"/>
          <w:sz w:val="32"/>
        </w:rPr>
        <w:t>临</w:t>
      </w:r>
      <w:r>
        <w:rPr>
          <w:rFonts w:ascii="仿宋" w:eastAsia="仿宋" w:hAnsi="仿宋"/>
          <w:color w:val="000000"/>
          <w:kern w:val="0"/>
          <w:sz w:val="32"/>
        </w:rPr>
        <w:t>床医学、</w:t>
      </w:r>
      <w:r>
        <w:rPr>
          <w:rFonts w:ascii="仿宋" w:eastAsia="仿宋" w:hAnsi="仿宋" w:hint="eastAsia"/>
          <w:color w:val="000000"/>
          <w:kern w:val="0"/>
          <w:sz w:val="32"/>
        </w:rPr>
        <w:t>针灸推拿</w:t>
      </w:r>
      <w:r>
        <w:rPr>
          <w:rFonts w:ascii="仿宋" w:eastAsia="仿宋" w:hAnsi="仿宋"/>
          <w:color w:val="000000"/>
          <w:kern w:val="0"/>
          <w:sz w:val="32"/>
        </w:rPr>
        <w:t>、</w:t>
      </w:r>
      <w:r>
        <w:rPr>
          <w:rFonts w:ascii="仿宋" w:eastAsia="仿宋" w:hAnsi="仿宋" w:hint="eastAsia"/>
          <w:color w:val="000000"/>
          <w:kern w:val="0"/>
          <w:sz w:val="32"/>
        </w:rPr>
        <w:t>护</w:t>
      </w:r>
      <w:r>
        <w:rPr>
          <w:rFonts w:ascii="仿宋" w:eastAsia="仿宋" w:hAnsi="仿宋"/>
          <w:color w:val="000000"/>
          <w:kern w:val="0"/>
          <w:sz w:val="32"/>
        </w:rPr>
        <w:t>理、</w:t>
      </w:r>
      <w:r>
        <w:rPr>
          <w:rFonts w:ascii="仿宋" w:eastAsia="仿宋" w:hAnsi="仿宋" w:hint="eastAsia"/>
          <w:color w:val="000000"/>
          <w:kern w:val="0"/>
          <w:sz w:val="32"/>
        </w:rPr>
        <w:t>医学</w:t>
      </w:r>
      <w:r>
        <w:rPr>
          <w:rFonts w:ascii="仿宋" w:eastAsia="仿宋" w:hAnsi="仿宋"/>
          <w:color w:val="000000"/>
          <w:kern w:val="0"/>
          <w:sz w:val="32"/>
        </w:rPr>
        <w:t>检验技术、医学影像技术、</w:t>
      </w:r>
      <w:r>
        <w:rPr>
          <w:rFonts w:ascii="仿宋" w:eastAsia="仿宋" w:hAnsi="仿宋" w:hint="eastAsia"/>
          <w:color w:val="000000"/>
          <w:kern w:val="0"/>
          <w:sz w:val="32"/>
        </w:rPr>
        <w:t>眼</w:t>
      </w:r>
      <w:r>
        <w:rPr>
          <w:rFonts w:ascii="仿宋" w:eastAsia="仿宋" w:hAnsi="仿宋"/>
          <w:color w:val="000000"/>
          <w:kern w:val="0"/>
          <w:sz w:val="32"/>
        </w:rPr>
        <w:t>视光技术、</w:t>
      </w:r>
      <w:r>
        <w:rPr>
          <w:rFonts w:ascii="仿宋" w:eastAsia="仿宋" w:hAnsi="仿宋" w:hint="eastAsia"/>
          <w:color w:val="000000"/>
          <w:kern w:val="0"/>
          <w:sz w:val="32"/>
        </w:rPr>
        <w:t>康复</w:t>
      </w:r>
      <w:r>
        <w:rPr>
          <w:rFonts w:ascii="仿宋" w:eastAsia="仿宋" w:hAnsi="仿宋"/>
          <w:color w:val="000000"/>
          <w:kern w:val="0"/>
          <w:sz w:val="32"/>
        </w:rPr>
        <w:t>治疗技术、医疗美容技术、</w:t>
      </w:r>
      <w:r>
        <w:rPr>
          <w:rFonts w:ascii="仿宋" w:eastAsia="仿宋" w:hAnsi="仿宋" w:hint="eastAsia"/>
          <w:color w:val="000000"/>
          <w:kern w:val="0"/>
          <w:sz w:val="32"/>
        </w:rPr>
        <w:t>医学</w:t>
      </w:r>
      <w:r>
        <w:rPr>
          <w:rFonts w:ascii="仿宋" w:eastAsia="仿宋" w:hAnsi="仿宋"/>
          <w:color w:val="000000"/>
          <w:kern w:val="0"/>
          <w:sz w:val="32"/>
        </w:rPr>
        <w:t>营养等专业。</w:t>
      </w:r>
      <w:r>
        <w:rPr>
          <w:rFonts w:ascii="仿宋" w:eastAsia="仿宋" w:hAnsi="仿宋" w:hint="eastAsia"/>
          <w:color w:val="000000"/>
          <w:kern w:val="0"/>
          <w:sz w:val="32"/>
        </w:rPr>
        <w:t>同时，</w:t>
      </w:r>
      <w:r>
        <w:rPr>
          <w:rFonts w:ascii="仿宋" w:eastAsia="仿宋" w:hAnsi="仿宋" w:hint="eastAsia"/>
          <w:color w:val="000000"/>
          <w:kern w:val="0"/>
          <w:sz w:val="32"/>
          <w:szCs w:val="32"/>
        </w:rPr>
        <w:t>根据卫生部和教育部的规定，还应具备以下条件：</w:t>
      </w:r>
    </w:p>
    <w:p w:rsidR="00791534" w:rsidRDefault="007F3B62">
      <w:pPr>
        <w:snapToGrid w:val="0"/>
        <w:spacing w:line="578" w:lineRule="exact"/>
        <w:ind w:firstLineChars="200" w:firstLine="640"/>
        <w:rPr>
          <w:rFonts w:ascii="仿宋" w:eastAsia="仿宋" w:hAnsi="仿宋"/>
          <w:color w:val="000000"/>
          <w:kern w:val="0"/>
          <w:sz w:val="24"/>
        </w:rPr>
      </w:pPr>
      <w:r>
        <w:rPr>
          <w:rFonts w:ascii="仿宋" w:eastAsia="仿宋" w:hAnsi="仿宋" w:hint="eastAsia"/>
          <w:color w:val="000000"/>
          <w:kern w:val="0"/>
          <w:sz w:val="32"/>
          <w:szCs w:val="32"/>
        </w:rPr>
        <w:t>（</w:t>
      </w:r>
      <w:r>
        <w:rPr>
          <w:rFonts w:eastAsia="仿宋"/>
          <w:color w:val="000000"/>
          <w:kern w:val="0"/>
          <w:sz w:val="32"/>
          <w:szCs w:val="32"/>
        </w:rPr>
        <w:t>1</w:t>
      </w:r>
      <w:r>
        <w:rPr>
          <w:rFonts w:ascii="仿宋" w:eastAsia="仿宋" w:hAnsi="仿宋" w:hint="eastAsia"/>
          <w:color w:val="000000"/>
          <w:kern w:val="0"/>
          <w:sz w:val="32"/>
          <w:szCs w:val="32"/>
        </w:rPr>
        <w:t>）报考临床医学、口腔医学、预防医学等医</w:t>
      </w:r>
      <w:r>
        <w:rPr>
          <w:rFonts w:ascii="仿宋" w:eastAsia="仿宋" w:hAnsi="仿宋"/>
          <w:color w:val="000000"/>
          <w:kern w:val="0"/>
          <w:sz w:val="32"/>
          <w:szCs w:val="32"/>
        </w:rPr>
        <w:t>学</w:t>
      </w:r>
      <w:r>
        <w:rPr>
          <w:rFonts w:ascii="仿宋" w:eastAsia="仿宋" w:hAnsi="仿宋" w:hint="eastAsia"/>
          <w:color w:val="000000"/>
          <w:kern w:val="0"/>
          <w:sz w:val="32"/>
          <w:szCs w:val="32"/>
        </w:rPr>
        <w:t>类</w:t>
      </w:r>
      <w:r>
        <w:rPr>
          <w:rFonts w:ascii="仿宋" w:eastAsia="仿宋" w:hAnsi="仿宋" w:hint="eastAsia"/>
          <w:color w:val="000000"/>
          <w:kern w:val="0"/>
          <w:sz w:val="32"/>
        </w:rPr>
        <w:t>专业的人员，应当取得省级卫生行政部门颁发的相应类别的执业助理医师及以上资格证书或取得国家认可的普通中专相应专业学历；或者县级及以上卫生行政部门颁发的乡村医生执业证书并具有中专学历或中专水平证书。</w:t>
      </w:r>
    </w:p>
    <w:p w:rsidR="00791534" w:rsidRDefault="007F3B62">
      <w:pPr>
        <w:snapToGrid w:val="0"/>
        <w:spacing w:line="578" w:lineRule="exact"/>
        <w:ind w:firstLineChars="200" w:firstLine="640"/>
        <w:rPr>
          <w:rFonts w:ascii="仿宋" w:eastAsia="仿宋" w:hAnsi="仿宋"/>
          <w:color w:val="000000"/>
          <w:kern w:val="0"/>
          <w:sz w:val="32"/>
          <w:szCs w:val="32"/>
        </w:rPr>
      </w:pPr>
      <w:r>
        <w:rPr>
          <w:rFonts w:ascii="仿宋" w:eastAsia="仿宋" w:hAnsi="仿宋" w:hint="eastAsia"/>
          <w:color w:val="000000"/>
          <w:kern w:val="0"/>
          <w:sz w:val="32"/>
          <w:szCs w:val="32"/>
        </w:rPr>
        <w:t>（</w:t>
      </w:r>
      <w:r>
        <w:rPr>
          <w:rFonts w:eastAsia="仿宋"/>
          <w:color w:val="000000"/>
          <w:kern w:val="0"/>
          <w:sz w:val="32"/>
          <w:szCs w:val="32"/>
        </w:rPr>
        <w:t>2</w:t>
      </w:r>
      <w:r>
        <w:rPr>
          <w:rFonts w:ascii="仿宋" w:eastAsia="仿宋" w:hAnsi="仿宋" w:hint="eastAsia"/>
          <w:color w:val="000000"/>
          <w:kern w:val="0"/>
          <w:sz w:val="32"/>
          <w:szCs w:val="32"/>
        </w:rPr>
        <w:t>）报考护理学专业的人员应当取得省级卫生行政部</w:t>
      </w:r>
      <w:r>
        <w:rPr>
          <w:rFonts w:ascii="仿宋" w:eastAsia="仿宋" w:hAnsi="仿宋" w:hint="eastAsia"/>
          <w:color w:val="000000"/>
          <w:kern w:val="0"/>
          <w:sz w:val="32"/>
          <w:szCs w:val="32"/>
        </w:rPr>
        <w:lastRenderedPageBreak/>
        <w:t>门颁发的执业护士证书。</w:t>
      </w:r>
    </w:p>
    <w:p w:rsidR="00791534" w:rsidRDefault="007F3B62">
      <w:pPr>
        <w:snapToGrid w:val="0"/>
        <w:spacing w:line="578" w:lineRule="exact"/>
        <w:ind w:firstLineChars="200" w:firstLine="640"/>
        <w:rPr>
          <w:rFonts w:ascii="仿宋" w:eastAsia="仿宋" w:hAnsi="仿宋"/>
          <w:color w:val="000000"/>
          <w:kern w:val="0"/>
          <w:sz w:val="32"/>
          <w:szCs w:val="32"/>
        </w:rPr>
      </w:pPr>
      <w:r>
        <w:rPr>
          <w:rFonts w:ascii="仿宋" w:eastAsia="仿宋" w:hAnsi="仿宋" w:hint="eastAsia"/>
          <w:color w:val="000000"/>
          <w:kern w:val="0"/>
          <w:sz w:val="32"/>
          <w:szCs w:val="32"/>
        </w:rPr>
        <w:t>（</w:t>
      </w:r>
      <w:r>
        <w:rPr>
          <w:rFonts w:eastAsia="仿宋"/>
          <w:color w:val="000000"/>
          <w:kern w:val="0"/>
          <w:sz w:val="32"/>
          <w:szCs w:val="32"/>
        </w:rPr>
        <w:t>3</w:t>
      </w:r>
      <w:r>
        <w:rPr>
          <w:rFonts w:ascii="仿宋" w:eastAsia="仿宋" w:hAnsi="仿宋" w:hint="eastAsia"/>
          <w:color w:val="000000"/>
          <w:kern w:val="0"/>
          <w:sz w:val="32"/>
          <w:szCs w:val="32"/>
        </w:rPr>
        <w:t>）报考医学门类其他专业的应为从事卫生、医药行业工作的在职专业技术人员。报</w:t>
      </w:r>
      <w:r>
        <w:rPr>
          <w:rFonts w:ascii="仿宋" w:eastAsia="仿宋" w:hAnsi="仿宋"/>
          <w:color w:val="000000"/>
          <w:kern w:val="0"/>
          <w:sz w:val="32"/>
          <w:szCs w:val="32"/>
        </w:rPr>
        <w:t>考</w:t>
      </w:r>
      <w:r>
        <w:rPr>
          <w:rFonts w:ascii="仿宋" w:eastAsia="仿宋" w:hAnsi="仿宋" w:hint="eastAsia"/>
          <w:color w:val="000000"/>
          <w:kern w:val="0"/>
          <w:sz w:val="32"/>
          <w:szCs w:val="32"/>
        </w:rPr>
        <w:t>药</w:t>
      </w:r>
      <w:r>
        <w:rPr>
          <w:rFonts w:ascii="仿宋" w:eastAsia="仿宋" w:hAnsi="仿宋"/>
          <w:color w:val="000000"/>
          <w:kern w:val="0"/>
          <w:sz w:val="32"/>
          <w:szCs w:val="32"/>
        </w:rPr>
        <w:t>学、中药学</w:t>
      </w:r>
      <w:r>
        <w:rPr>
          <w:rFonts w:ascii="仿宋" w:eastAsia="仿宋" w:hAnsi="仿宋" w:hint="eastAsia"/>
          <w:color w:val="000000"/>
          <w:kern w:val="0"/>
          <w:sz w:val="32"/>
          <w:szCs w:val="32"/>
        </w:rPr>
        <w:t>专</w:t>
      </w:r>
      <w:r>
        <w:rPr>
          <w:rFonts w:ascii="仿宋" w:eastAsia="仿宋" w:hAnsi="仿宋"/>
          <w:color w:val="000000"/>
          <w:kern w:val="0"/>
          <w:sz w:val="32"/>
          <w:szCs w:val="32"/>
        </w:rPr>
        <w:t>业的</w:t>
      </w:r>
      <w:r>
        <w:rPr>
          <w:rFonts w:ascii="仿宋" w:eastAsia="仿宋" w:hAnsi="仿宋" w:hint="eastAsia"/>
          <w:color w:val="000000"/>
          <w:kern w:val="0"/>
          <w:sz w:val="32"/>
          <w:szCs w:val="32"/>
        </w:rPr>
        <w:t>应为该行</w:t>
      </w:r>
      <w:r>
        <w:rPr>
          <w:rFonts w:ascii="仿宋" w:eastAsia="仿宋" w:hAnsi="仿宋"/>
          <w:color w:val="000000"/>
          <w:kern w:val="0"/>
          <w:sz w:val="32"/>
          <w:szCs w:val="32"/>
        </w:rPr>
        <w:t>业</w:t>
      </w:r>
      <w:r>
        <w:rPr>
          <w:rFonts w:ascii="仿宋" w:eastAsia="仿宋" w:hAnsi="仿宋" w:hint="eastAsia"/>
          <w:color w:val="000000"/>
          <w:kern w:val="0"/>
          <w:sz w:val="32"/>
          <w:szCs w:val="32"/>
        </w:rPr>
        <w:t>从</w:t>
      </w:r>
      <w:r>
        <w:rPr>
          <w:rFonts w:ascii="仿宋" w:eastAsia="仿宋" w:hAnsi="仿宋"/>
          <w:color w:val="000000"/>
          <w:kern w:val="0"/>
          <w:sz w:val="32"/>
          <w:szCs w:val="32"/>
        </w:rPr>
        <w:t>业人员。</w:t>
      </w:r>
    </w:p>
    <w:p w:rsidR="00791534" w:rsidRDefault="007F3B62">
      <w:pPr>
        <w:snapToGrid w:val="0"/>
        <w:spacing w:line="578" w:lineRule="exact"/>
        <w:ind w:firstLineChars="200" w:firstLine="640"/>
        <w:rPr>
          <w:rFonts w:eastAsia="仿宋"/>
          <w:color w:val="000000"/>
          <w:kern w:val="0"/>
          <w:sz w:val="32"/>
          <w:szCs w:val="32"/>
        </w:rPr>
      </w:pPr>
      <w:r>
        <w:rPr>
          <w:rFonts w:eastAsia="仿宋" w:hAnsi="仿宋"/>
          <w:color w:val="000000"/>
          <w:kern w:val="0"/>
          <w:sz w:val="32"/>
          <w:szCs w:val="32"/>
        </w:rPr>
        <w:t>（</w:t>
      </w:r>
      <w:r>
        <w:rPr>
          <w:rFonts w:eastAsia="仿宋"/>
          <w:color w:val="000000"/>
          <w:kern w:val="0"/>
          <w:sz w:val="32"/>
          <w:szCs w:val="32"/>
        </w:rPr>
        <w:t>4</w:t>
      </w:r>
      <w:r>
        <w:rPr>
          <w:rFonts w:eastAsia="仿宋" w:hAnsi="仿宋"/>
          <w:color w:val="000000"/>
          <w:kern w:val="0"/>
          <w:sz w:val="32"/>
          <w:szCs w:val="32"/>
        </w:rPr>
        <w:t>）考生报考专业原则上应与本人所从事的专业对口。</w:t>
      </w:r>
    </w:p>
    <w:p w:rsidR="00791534" w:rsidRDefault="007F3B62">
      <w:pPr>
        <w:snapToGrid w:val="0"/>
        <w:spacing w:line="578" w:lineRule="exact"/>
        <w:ind w:firstLineChars="200" w:firstLine="640"/>
        <w:rPr>
          <w:rFonts w:eastAsia="仿宋"/>
          <w:color w:val="000000"/>
          <w:kern w:val="0"/>
          <w:sz w:val="32"/>
          <w:szCs w:val="32"/>
        </w:rPr>
      </w:pPr>
      <w:r>
        <w:rPr>
          <w:rFonts w:eastAsia="黑体"/>
          <w:bCs/>
          <w:color w:val="000000"/>
          <w:kern w:val="0"/>
          <w:sz w:val="32"/>
        </w:rPr>
        <w:t>第十二条</w:t>
      </w:r>
      <w:r>
        <w:rPr>
          <w:rFonts w:eastAsia="仿宋"/>
          <w:b/>
          <w:bCs/>
          <w:color w:val="000000"/>
          <w:kern w:val="0"/>
          <w:sz w:val="32"/>
        </w:rPr>
        <w:t xml:space="preserve">  </w:t>
      </w:r>
      <w:r>
        <w:rPr>
          <w:rFonts w:eastAsia="仿宋" w:hAnsi="仿宋"/>
          <w:color w:val="000000"/>
          <w:kern w:val="0"/>
          <w:sz w:val="32"/>
          <w:szCs w:val="32"/>
        </w:rPr>
        <w:t>报名和填报志愿</w:t>
      </w:r>
    </w:p>
    <w:p w:rsidR="00791534" w:rsidRDefault="007F3B62">
      <w:pPr>
        <w:snapToGrid w:val="0"/>
        <w:spacing w:line="578" w:lineRule="exact"/>
        <w:ind w:firstLineChars="200" w:firstLine="640"/>
        <w:rPr>
          <w:rFonts w:eastAsia="仿宋"/>
          <w:color w:val="000000"/>
          <w:kern w:val="0"/>
          <w:sz w:val="32"/>
          <w:szCs w:val="32"/>
        </w:rPr>
      </w:pPr>
      <w:r>
        <w:rPr>
          <w:rFonts w:eastAsia="仿宋"/>
          <w:color w:val="000000"/>
          <w:kern w:val="0"/>
          <w:sz w:val="32"/>
          <w:szCs w:val="32"/>
        </w:rPr>
        <w:t>1</w:t>
      </w:r>
      <w:r>
        <w:rPr>
          <w:rFonts w:eastAsia="仿宋"/>
          <w:color w:val="000000"/>
          <w:kern w:val="0"/>
          <w:sz w:val="32"/>
          <w:szCs w:val="32"/>
        </w:rPr>
        <w:t>.</w:t>
      </w:r>
      <w:r>
        <w:rPr>
          <w:rFonts w:eastAsia="仿宋"/>
          <w:color w:val="000000"/>
          <w:kern w:val="0"/>
          <w:sz w:val="10"/>
          <w:szCs w:val="10"/>
        </w:rPr>
        <w:t xml:space="preserve"> </w:t>
      </w:r>
      <w:r>
        <w:rPr>
          <w:rFonts w:eastAsia="仿宋" w:hAnsi="仿宋"/>
          <w:color w:val="000000"/>
          <w:kern w:val="0"/>
          <w:sz w:val="32"/>
          <w:szCs w:val="32"/>
        </w:rPr>
        <w:t>报名和填报志愿方式：我省成人高校招生考试报名统一实行网上报名、填报志愿、支付报名考试费。</w:t>
      </w:r>
    </w:p>
    <w:p w:rsidR="00791534" w:rsidRDefault="007F3B62">
      <w:pPr>
        <w:snapToGrid w:val="0"/>
        <w:spacing w:line="578" w:lineRule="exact"/>
        <w:rPr>
          <w:rFonts w:eastAsia="仿宋"/>
          <w:kern w:val="0"/>
          <w:sz w:val="32"/>
          <w:szCs w:val="32"/>
        </w:rPr>
      </w:pPr>
      <w:r>
        <w:rPr>
          <w:rFonts w:eastAsia="仿宋"/>
          <w:color w:val="000000"/>
          <w:kern w:val="0"/>
          <w:sz w:val="32"/>
          <w:szCs w:val="32"/>
        </w:rPr>
        <w:t xml:space="preserve">    </w:t>
      </w:r>
      <w:r>
        <w:rPr>
          <w:rFonts w:eastAsia="仿宋"/>
          <w:color w:val="000000"/>
          <w:kern w:val="0"/>
          <w:sz w:val="32"/>
          <w:szCs w:val="32"/>
        </w:rPr>
        <w:t>2</w:t>
      </w:r>
      <w:r>
        <w:rPr>
          <w:rFonts w:eastAsia="仿宋"/>
          <w:color w:val="000000"/>
          <w:kern w:val="0"/>
          <w:sz w:val="32"/>
          <w:szCs w:val="32"/>
        </w:rPr>
        <w:t>.</w:t>
      </w:r>
      <w:r>
        <w:rPr>
          <w:rFonts w:eastAsia="仿宋"/>
          <w:color w:val="000000"/>
          <w:kern w:val="0"/>
          <w:sz w:val="10"/>
          <w:szCs w:val="10"/>
        </w:rPr>
        <w:t xml:space="preserve"> </w:t>
      </w:r>
      <w:r>
        <w:rPr>
          <w:rFonts w:eastAsia="仿宋" w:hAnsi="仿宋"/>
          <w:color w:val="000000"/>
          <w:kern w:val="0"/>
          <w:sz w:val="32"/>
          <w:szCs w:val="32"/>
        </w:rPr>
        <w:t>报名信息确认</w:t>
      </w:r>
      <w:r>
        <w:rPr>
          <w:rFonts w:eastAsia="仿宋"/>
          <w:color w:val="000000"/>
          <w:kern w:val="0"/>
          <w:sz w:val="32"/>
          <w:szCs w:val="32"/>
        </w:rPr>
        <w:t xml:space="preserve">: </w:t>
      </w:r>
      <w:r>
        <w:rPr>
          <w:rFonts w:eastAsia="仿宋" w:hAnsi="仿宋"/>
          <w:color w:val="000000"/>
          <w:kern w:val="0"/>
          <w:sz w:val="32"/>
          <w:szCs w:val="32"/>
        </w:rPr>
        <w:t>已经完成网上报名和填报志愿的考生必须按照网上报名时选定的报名点（以下简称</w:t>
      </w:r>
      <w:r>
        <w:rPr>
          <w:rFonts w:eastAsia="仿宋"/>
          <w:color w:val="000000"/>
          <w:kern w:val="0"/>
          <w:sz w:val="32"/>
          <w:szCs w:val="32"/>
        </w:rPr>
        <w:t>“</w:t>
      </w:r>
      <w:r>
        <w:rPr>
          <w:rFonts w:eastAsia="仿宋" w:hAnsi="仿宋"/>
          <w:color w:val="000000"/>
          <w:kern w:val="0"/>
          <w:sz w:val="32"/>
          <w:szCs w:val="32"/>
        </w:rPr>
        <w:t>报名确认点</w:t>
      </w:r>
      <w:r>
        <w:rPr>
          <w:rFonts w:eastAsia="仿宋"/>
          <w:color w:val="000000"/>
          <w:kern w:val="0"/>
          <w:sz w:val="32"/>
          <w:szCs w:val="32"/>
        </w:rPr>
        <w:t>”</w:t>
      </w:r>
      <w:r>
        <w:rPr>
          <w:rFonts w:eastAsia="仿宋" w:hAnsi="仿宋"/>
          <w:color w:val="000000"/>
          <w:kern w:val="0"/>
          <w:sz w:val="32"/>
          <w:szCs w:val="32"/>
        </w:rPr>
        <w:t>）办理人像、指纹采集和报名信息确认等手续，未经现场确认的报名和志愿信息无效。</w:t>
      </w:r>
    </w:p>
    <w:p w:rsidR="00791534" w:rsidRDefault="007F3B62">
      <w:pPr>
        <w:snapToGrid w:val="0"/>
        <w:spacing w:line="578" w:lineRule="exact"/>
        <w:rPr>
          <w:rFonts w:ascii="仿宋" w:eastAsia="仿宋" w:hAnsi="仿宋"/>
          <w:color w:val="000000"/>
          <w:kern w:val="0"/>
          <w:sz w:val="32"/>
          <w:szCs w:val="32"/>
        </w:rPr>
      </w:pPr>
      <w:r>
        <w:rPr>
          <w:rFonts w:eastAsia="仿宋"/>
          <w:color w:val="000000"/>
          <w:kern w:val="0"/>
          <w:sz w:val="32"/>
          <w:szCs w:val="32"/>
        </w:rPr>
        <w:t xml:space="preserve">    </w:t>
      </w:r>
      <w:r>
        <w:rPr>
          <w:rFonts w:eastAsia="仿宋"/>
          <w:color w:val="000000"/>
          <w:kern w:val="0"/>
          <w:sz w:val="32"/>
          <w:szCs w:val="32"/>
        </w:rPr>
        <w:t>3</w:t>
      </w:r>
      <w:r>
        <w:rPr>
          <w:rFonts w:eastAsia="仿宋"/>
          <w:color w:val="000000"/>
          <w:kern w:val="0"/>
          <w:sz w:val="32"/>
          <w:szCs w:val="32"/>
        </w:rPr>
        <w:t>.</w:t>
      </w:r>
      <w:r>
        <w:rPr>
          <w:rFonts w:eastAsia="仿宋"/>
          <w:color w:val="000000"/>
          <w:kern w:val="0"/>
          <w:sz w:val="10"/>
          <w:szCs w:val="10"/>
        </w:rPr>
        <w:t xml:space="preserve"> </w:t>
      </w:r>
      <w:r>
        <w:rPr>
          <w:rFonts w:eastAsia="仿宋" w:hAnsi="仿宋"/>
          <w:color w:val="000000"/>
          <w:kern w:val="0"/>
          <w:sz w:val="32"/>
          <w:szCs w:val="32"/>
        </w:rPr>
        <w:t>网上报名和报名信息现场确认时间及地点：报考艰苦行业和</w:t>
      </w:r>
      <w:proofErr w:type="gramStart"/>
      <w:r>
        <w:rPr>
          <w:rFonts w:eastAsia="仿宋" w:hAnsi="仿宋"/>
          <w:color w:val="000000"/>
          <w:kern w:val="0"/>
          <w:sz w:val="32"/>
          <w:szCs w:val="32"/>
        </w:rPr>
        <w:t>校企</w:t>
      </w:r>
      <w:proofErr w:type="gramEnd"/>
      <w:r>
        <w:rPr>
          <w:rFonts w:eastAsia="仿宋" w:hAnsi="仿宋"/>
          <w:color w:val="000000"/>
          <w:kern w:val="0"/>
          <w:sz w:val="32"/>
          <w:szCs w:val="32"/>
        </w:rPr>
        <w:t>合作试点项目的考生</w:t>
      </w:r>
      <w:r>
        <w:rPr>
          <w:rFonts w:eastAsia="仿宋"/>
          <w:color w:val="000000"/>
          <w:kern w:val="0"/>
          <w:sz w:val="32"/>
          <w:szCs w:val="32"/>
        </w:rPr>
        <w:t>9</w:t>
      </w:r>
      <w:r>
        <w:rPr>
          <w:rFonts w:eastAsia="仿宋"/>
          <w:color w:val="000000"/>
          <w:kern w:val="0"/>
          <w:sz w:val="32"/>
          <w:szCs w:val="32"/>
        </w:rPr>
        <w:t>月</w:t>
      </w:r>
      <w:r>
        <w:rPr>
          <w:rFonts w:eastAsia="仿宋"/>
          <w:color w:val="000000"/>
          <w:kern w:val="0"/>
          <w:sz w:val="32"/>
          <w:szCs w:val="32"/>
        </w:rPr>
        <w:t>2</w:t>
      </w:r>
      <w:r>
        <w:rPr>
          <w:rFonts w:eastAsia="仿宋"/>
          <w:color w:val="000000"/>
          <w:kern w:val="0"/>
          <w:sz w:val="32"/>
          <w:szCs w:val="32"/>
        </w:rPr>
        <w:t>-</w:t>
      </w:r>
      <w:r>
        <w:rPr>
          <w:rFonts w:eastAsia="仿宋"/>
          <w:color w:val="000000"/>
          <w:kern w:val="0"/>
          <w:sz w:val="32"/>
          <w:szCs w:val="32"/>
        </w:rPr>
        <w:t>4</w:t>
      </w:r>
      <w:r>
        <w:rPr>
          <w:rFonts w:eastAsia="仿宋" w:hAnsi="仿宋"/>
          <w:color w:val="000000"/>
          <w:kern w:val="0"/>
          <w:sz w:val="32"/>
          <w:szCs w:val="32"/>
        </w:rPr>
        <w:t>日在网上报名</w:t>
      </w:r>
      <w:r>
        <w:rPr>
          <w:rFonts w:eastAsia="仿宋"/>
          <w:color w:val="000000"/>
          <w:kern w:val="0"/>
          <w:sz w:val="32"/>
          <w:szCs w:val="32"/>
        </w:rPr>
        <w:t>,</w:t>
      </w:r>
      <w:r>
        <w:rPr>
          <w:rFonts w:eastAsia="仿宋"/>
          <w:color w:val="000000"/>
          <w:kern w:val="0"/>
          <w:sz w:val="32"/>
          <w:szCs w:val="32"/>
        </w:rPr>
        <w:t>9</w:t>
      </w:r>
      <w:r>
        <w:rPr>
          <w:rFonts w:eastAsia="仿宋"/>
          <w:color w:val="000000"/>
          <w:kern w:val="0"/>
          <w:sz w:val="32"/>
          <w:szCs w:val="32"/>
        </w:rPr>
        <w:t>月</w:t>
      </w:r>
      <w:r>
        <w:rPr>
          <w:rFonts w:eastAsia="仿宋"/>
          <w:color w:val="000000"/>
          <w:kern w:val="0"/>
          <w:sz w:val="32"/>
          <w:szCs w:val="32"/>
        </w:rPr>
        <w:t>5</w:t>
      </w:r>
      <w:r>
        <w:rPr>
          <w:rFonts w:eastAsia="仿宋"/>
          <w:color w:val="000000"/>
          <w:kern w:val="0"/>
          <w:sz w:val="32"/>
          <w:szCs w:val="32"/>
        </w:rPr>
        <w:t>-</w:t>
      </w:r>
      <w:r>
        <w:rPr>
          <w:rFonts w:eastAsia="仿宋"/>
          <w:color w:val="000000"/>
          <w:kern w:val="0"/>
          <w:sz w:val="32"/>
          <w:szCs w:val="32"/>
        </w:rPr>
        <w:t>7</w:t>
      </w:r>
      <w:r>
        <w:rPr>
          <w:rFonts w:eastAsia="仿宋"/>
          <w:color w:val="000000"/>
          <w:kern w:val="0"/>
          <w:sz w:val="32"/>
          <w:szCs w:val="32"/>
        </w:rPr>
        <w:t>日到现场确认；其他考生</w:t>
      </w:r>
      <w:r>
        <w:rPr>
          <w:rFonts w:eastAsia="仿宋"/>
          <w:color w:val="000000"/>
          <w:kern w:val="0"/>
          <w:sz w:val="32"/>
          <w:szCs w:val="32"/>
        </w:rPr>
        <w:t>9</w:t>
      </w:r>
      <w:r>
        <w:rPr>
          <w:rFonts w:eastAsia="仿宋"/>
          <w:color w:val="000000"/>
          <w:kern w:val="0"/>
          <w:sz w:val="32"/>
          <w:szCs w:val="32"/>
        </w:rPr>
        <w:t>月</w:t>
      </w:r>
      <w:r>
        <w:rPr>
          <w:rFonts w:eastAsia="仿宋"/>
          <w:color w:val="000000"/>
          <w:kern w:val="0"/>
          <w:sz w:val="32"/>
          <w:szCs w:val="32"/>
        </w:rPr>
        <w:t>5</w:t>
      </w:r>
      <w:r>
        <w:rPr>
          <w:rFonts w:eastAsia="仿宋"/>
          <w:color w:val="000000"/>
          <w:kern w:val="0"/>
          <w:sz w:val="32"/>
          <w:szCs w:val="32"/>
        </w:rPr>
        <w:t>-</w:t>
      </w:r>
      <w:r>
        <w:rPr>
          <w:rFonts w:eastAsia="仿宋"/>
          <w:color w:val="000000"/>
          <w:kern w:val="0"/>
          <w:sz w:val="32"/>
          <w:szCs w:val="32"/>
        </w:rPr>
        <w:t>9</w:t>
      </w:r>
      <w:r>
        <w:rPr>
          <w:rFonts w:eastAsia="仿宋"/>
          <w:color w:val="000000"/>
          <w:kern w:val="0"/>
          <w:sz w:val="32"/>
          <w:szCs w:val="32"/>
        </w:rPr>
        <w:t>日在网上报名，</w:t>
      </w:r>
      <w:r>
        <w:rPr>
          <w:rFonts w:eastAsia="仿宋"/>
          <w:color w:val="000000"/>
          <w:kern w:val="0"/>
          <w:sz w:val="32"/>
          <w:szCs w:val="32"/>
        </w:rPr>
        <w:t>9</w:t>
      </w:r>
      <w:r>
        <w:rPr>
          <w:rFonts w:eastAsia="仿宋"/>
          <w:color w:val="000000"/>
          <w:kern w:val="0"/>
          <w:sz w:val="32"/>
          <w:szCs w:val="32"/>
        </w:rPr>
        <w:t>月</w:t>
      </w:r>
      <w:r>
        <w:rPr>
          <w:rFonts w:eastAsia="仿宋"/>
          <w:color w:val="000000"/>
          <w:kern w:val="0"/>
          <w:sz w:val="32"/>
          <w:szCs w:val="32"/>
        </w:rPr>
        <w:t>8</w:t>
      </w:r>
      <w:r>
        <w:rPr>
          <w:rFonts w:eastAsia="仿宋"/>
          <w:color w:val="000000"/>
          <w:kern w:val="0"/>
          <w:sz w:val="32"/>
          <w:szCs w:val="32"/>
        </w:rPr>
        <w:t>-</w:t>
      </w:r>
      <w:r>
        <w:rPr>
          <w:rFonts w:eastAsia="仿宋"/>
          <w:color w:val="000000"/>
          <w:kern w:val="0"/>
          <w:sz w:val="32"/>
          <w:szCs w:val="32"/>
        </w:rPr>
        <w:t>12</w:t>
      </w:r>
      <w:r>
        <w:rPr>
          <w:rFonts w:eastAsia="仿宋"/>
          <w:color w:val="000000"/>
          <w:kern w:val="0"/>
          <w:sz w:val="32"/>
          <w:szCs w:val="32"/>
        </w:rPr>
        <w:t>日到现场确认。考生凭本人有效证件号码和本人手机号码</w:t>
      </w:r>
      <w:r>
        <w:rPr>
          <w:rFonts w:eastAsia="仿宋" w:hAnsi="仿宋"/>
          <w:color w:val="000000"/>
          <w:kern w:val="0"/>
          <w:sz w:val="32"/>
          <w:szCs w:val="32"/>
        </w:rPr>
        <w:t>登录江苏省教育考试院</w:t>
      </w:r>
      <w:r>
        <w:rPr>
          <w:rFonts w:eastAsia="仿宋"/>
          <w:color w:val="000000"/>
          <w:kern w:val="0"/>
          <w:sz w:val="32"/>
          <w:szCs w:val="32"/>
        </w:rPr>
        <w:t>2018</w:t>
      </w:r>
      <w:r>
        <w:rPr>
          <w:rFonts w:eastAsia="仿宋" w:hAnsi="仿宋"/>
          <w:color w:val="000000"/>
          <w:kern w:val="0"/>
          <w:sz w:val="32"/>
          <w:szCs w:val="32"/>
        </w:rPr>
        <w:t>年成人高校招生网上报名系统报名和填报志愿（网址：</w:t>
      </w:r>
      <w:r>
        <w:rPr>
          <w:rFonts w:eastAsia="仿宋"/>
          <w:color w:val="000000"/>
          <w:kern w:val="0"/>
          <w:sz w:val="32"/>
          <w:szCs w:val="32"/>
        </w:rPr>
        <w:t>www.jseea.cn</w:t>
      </w:r>
      <w:r>
        <w:rPr>
          <w:rFonts w:eastAsia="仿宋" w:hAnsi="仿宋"/>
          <w:color w:val="000000"/>
          <w:kern w:val="0"/>
          <w:sz w:val="32"/>
          <w:szCs w:val="32"/>
        </w:rPr>
        <w:t>）</w:t>
      </w:r>
      <w:r>
        <w:rPr>
          <w:rFonts w:ascii="仿宋" w:eastAsia="仿宋" w:hAnsi="仿宋" w:hint="eastAsia"/>
          <w:color w:val="000000"/>
          <w:kern w:val="0"/>
          <w:sz w:val="32"/>
          <w:szCs w:val="32"/>
        </w:rPr>
        <w:t>。</w:t>
      </w:r>
      <w:r>
        <w:rPr>
          <w:rFonts w:ascii="仿宋" w:eastAsia="仿宋" w:hAnsi="仿宋" w:hint="eastAsia"/>
          <w:color w:val="000000"/>
          <w:kern w:val="0"/>
          <w:sz w:val="32"/>
          <w:szCs w:val="32"/>
        </w:rPr>
        <w:t xml:space="preserve"> </w:t>
      </w:r>
    </w:p>
    <w:p w:rsidR="00791534" w:rsidRDefault="007F3B62">
      <w:pPr>
        <w:snapToGrid w:val="0"/>
        <w:spacing w:line="578" w:lineRule="exact"/>
        <w:ind w:firstLineChars="200" w:firstLine="640"/>
        <w:rPr>
          <w:rFonts w:ascii="仿宋" w:eastAsia="仿宋" w:hAnsi="仿宋"/>
          <w:color w:val="000000"/>
          <w:kern w:val="0"/>
          <w:sz w:val="32"/>
          <w:szCs w:val="32"/>
        </w:rPr>
      </w:pPr>
      <w:r>
        <w:rPr>
          <w:rFonts w:ascii="仿宋" w:eastAsia="仿宋" w:hAnsi="仿宋" w:hint="eastAsia"/>
          <w:color w:val="000000"/>
          <w:kern w:val="0"/>
          <w:sz w:val="32"/>
          <w:szCs w:val="32"/>
        </w:rPr>
        <w:t>退役士兵报名工作在</w:t>
      </w:r>
      <w:r>
        <w:rPr>
          <w:rFonts w:eastAsia="仿宋"/>
          <w:color w:val="000000"/>
          <w:kern w:val="0"/>
          <w:sz w:val="32"/>
          <w:szCs w:val="32"/>
        </w:rPr>
        <w:t>11</w:t>
      </w:r>
      <w:r>
        <w:rPr>
          <w:rFonts w:eastAsia="仿宋" w:hAnsi="仿宋"/>
          <w:color w:val="000000"/>
          <w:kern w:val="0"/>
          <w:sz w:val="32"/>
          <w:szCs w:val="32"/>
        </w:rPr>
        <w:t>月</w:t>
      </w:r>
      <w:r>
        <w:rPr>
          <w:rFonts w:eastAsia="仿宋"/>
          <w:color w:val="000000"/>
          <w:kern w:val="0"/>
          <w:sz w:val="32"/>
          <w:szCs w:val="32"/>
        </w:rPr>
        <w:t>1-5</w:t>
      </w:r>
      <w:r>
        <w:rPr>
          <w:rFonts w:ascii="仿宋" w:eastAsia="仿宋" w:hAnsi="仿宋" w:hint="eastAsia"/>
          <w:color w:val="000000"/>
          <w:kern w:val="0"/>
          <w:sz w:val="32"/>
          <w:szCs w:val="32"/>
        </w:rPr>
        <w:t>日进行，具体办法另行通知。</w:t>
      </w:r>
    </w:p>
    <w:p w:rsidR="00791534" w:rsidRDefault="007F3B62">
      <w:pPr>
        <w:snapToGrid w:val="0"/>
        <w:spacing w:line="578" w:lineRule="exact"/>
        <w:ind w:firstLineChars="200" w:firstLine="640"/>
        <w:rPr>
          <w:rFonts w:eastAsia="仿宋"/>
          <w:kern w:val="0"/>
          <w:sz w:val="32"/>
          <w:szCs w:val="32"/>
        </w:rPr>
      </w:pPr>
      <w:r>
        <w:rPr>
          <w:rFonts w:eastAsia="仿宋"/>
          <w:kern w:val="0"/>
          <w:sz w:val="32"/>
          <w:szCs w:val="32"/>
        </w:rPr>
        <w:t>4.</w:t>
      </w:r>
      <w:r>
        <w:rPr>
          <w:rFonts w:eastAsia="仿宋" w:hAnsi="仿宋"/>
          <w:kern w:val="0"/>
          <w:sz w:val="32"/>
          <w:szCs w:val="32"/>
        </w:rPr>
        <w:t>在</w:t>
      </w:r>
      <w:r>
        <w:rPr>
          <w:rFonts w:eastAsia="仿宋" w:hAnsi="仿宋"/>
          <w:kern w:val="0"/>
          <w:sz w:val="32"/>
          <w:szCs w:val="32"/>
        </w:rPr>
        <w:t>我省</w:t>
      </w:r>
      <w:r>
        <w:rPr>
          <w:rFonts w:eastAsia="仿宋" w:hAnsi="仿宋"/>
          <w:kern w:val="0"/>
          <w:sz w:val="32"/>
          <w:szCs w:val="32"/>
        </w:rPr>
        <w:t>居住</w:t>
      </w:r>
      <w:r>
        <w:rPr>
          <w:rFonts w:eastAsia="仿宋" w:hAnsi="仿宋"/>
          <w:kern w:val="0"/>
          <w:sz w:val="32"/>
          <w:szCs w:val="32"/>
        </w:rPr>
        <w:t>或</w:t>
      </w:r>
      <w:r>
        <w:rPr>
          <w:rFonts w:eastAsia="仿宋" w:hAnsi="仿宋"/>
          <w:kern w:val="0"/>
          <w:sz w:val="32"/>
          <w:szCs w:val="32"/>
        </w:rPr>
        <w:t>工</w:t>
      </w:r>
      <w:r>
        <w:rPr>
          <w:rFonts w:eastAsia="仿宋" w:hAnsi="仿宋"/>
          <w:kern w:val="0"/>
          <w:sz w:val="32"/>
          <w:szCs w:val="32"/>
        </w:rPr>
        <w:t>作的考生，应在我省报名</w:t>
      </w:r>
      <w:r>
        <w:rPr>
          <w:rFonts w:eastAsia="仿宋" w:hAnsi="仿宋"/>
          <w:kern w:val="0"/>
          <w:sz w:val="32"/>
          <w:szCs w:val="32"/>
        </w:rPr>
        <w:t>参</w:t>
      </w:r>
      <w:r>
        <w:rPr>
          <w:rFonts w:eastAsia="仿宋" w:hAnsi="仿宋"/>
          <w:kern w:val="0"/>
          <w:sz w:val="32"/>
          <w:szCs w:val="32"/>
        </w:rPr>
        <w:t>加成人高校</w:t>
      </w:r>
      <w:r>
        <w:rPr>
          <w:rFonts w:eastAsia="仿宋" w:hAnsi="仿宋"/>
          <w:kern w:val="0"/>
          <w:sz w:val="32"/>
          <w:szCs w:val="32"/>
        </w:rPr>
        <w:t>招生考试。凡在</w:t>
      </w:r>
      <w:r>
        <w:rPr>
          <w:rFonts w:eastAsia="仿宋" w:hAnsi="仿宋"/>
          <w:kern w:val="0"/>
          <w:sz w:val="32"/>
          <w:szCs w:val="32"/>
        </w:rPr>
        <w:t>外省</w:t>
      </w:r>
      <w:r>
        <w:rPr>
          <w:rFonts w:eastAsia="仿宋" w:hAnsi="仿宋" w:hint="eastAsia"/>
          <w:kern w:val="0"/>
          <w:sz w:val="32"/>
          <w:szCs w:val="32"/>
        </w:rPr>
        <w:t>、</w:t>
      </w:r>
      <w:r>
        <w:rPr>
          <w:rFonts w:eastAsia="仿宋" w:hAnsi="仿宋"/>
          <w:kern w:val="0"/>
          <w:sz w:val="32"/>
          <w:szCs w:val="32"/>
        </w:rPr>
        <w:t>我省</w:t>
      </w:r>
      <w:r>
        <w:rPr>
          <w:rFonts w:eastAsia="仿宋" w:hAnsi="仿宋" w:hint="eastAsia"/>
          <w:kern w:val="0"/>
          <w:sz w:val="32"/>
          <w:szCs w:val="32"/>
        </w:rPr>
        <w:t>同时</w:t>
      </w:r>
      <w:r>
        <w:rPr>
          <w:rFonts w:eastAsia="仿宋" w:hAnsi="仿宋"/>
          <w:kern w:val="0"/>
          <w:sz w:val="32"/>
          <w:szCs w:val="32"/>
        </w:rPr>
        <w:t>报</w:t>
      </w:r>
      <w:r>
        <w:rPr>
          <w:rFonts w:eastAsia="仿宋" w:hAnsi="仿宋" w:hint="eastAsia"/>
          <w:kern w:val="0"/>
          <w:sz w:val="32"/>
          <w:szCs w:val="32"/>
        </w:rPr>
        <w:t>名</w:t>
      </w:r>
      <w:r>
        <w:rPr>
          <w:rFonts w:eastAsia="仿宋" w:hAnsi="仿宋"/>
          <w:kern w:val="0"/>
          <w:sz w:val="32"/>
          <w:szCs w:val="32"/>
        </w:rPr>
        <w:t>的</w:t>
      </w:r>
      <w:r>
        <w:rPr>
          <w:rFonts w:eastAsia="仿宋" w:hAnsi="仿宋"/>
          <w:kern w:val="0"/>
          <w:sz w:val="32"/>
          <w:szCs w:val="32"/>
        </w:rPr>
        <w:t>考生，</w:t>
      </w:r>
      <w:r>
        <w:rPr>
          <w:rFonts w:eastAsia="仿宋" w:hAnsi="仿宋"/>
          <w:kern w:val="0"/>
          <w:sz w:val="32"/>
          <w:szCs w:val="32"/>
        </w:rPr>
        <w:t>将取消其在我</w:t>
      </w:r>
      <w:r>
        <w:rPr>
          <w:rFonts w:eastAsia="仿宋" w:hAnsi="仿宋"/>
          <w:kern w:val="0"/>
          <w:sz w:val="32"/>
          <w:szCs w:val="32"/>
        </w:rPr>
        <w:t>省</w:t>
      </w:r>
      <w:r>
        <w:rPr>
          <w:rFonts w:eastAsia="仿宋" w:hAnsi="仿宋"/>
          <w:kern w:val="0"/>
          <w:sz w:val="32"/>
          <w:szCs w:val="32"/>
        </w:rPr>
        <w:t>的考试成绩、录取资格。</w:t>
      </w:r>
    </w:p>
    <w:p w:rsidR="00791534" w:rsidRDefault="007F3B62">
      <w:pPr>
        <w:snapToGrid w:val="0"/>
        <w:spacing w:line="578" w:lineRule="exact"/>
        <w:ind w:firstLineChars="200" w:firstLine="640"/>
        <w:rPr>
          <w:rFonts w:eastAsia="仿宋" w:hAnsi="仿宋"/>
          <w:color w:val="000000"/>
          <w:kern w:val="0"/>
          <w:sz w:val="32"/>
          <w:szCs w:val="32"/>
        </w:rPr>
      </w:pPr>
      <w:r>
        <w:rPr>
          <w:rFonts w:eastAsia="仿宋"/>
          <w:kern w:val="0"/>
          <w:sz w:val="32"/>
          <w:szCs w:val="32"/>
        </w:rPr>
        <w:t>5.</w:t>
      </w:r>
      <w:r>
        <w:rPr>
          <w:rFonts w:eastAsia="仿宋" w:hAnsi="仿宋"/>
          <w:kern w:val="0"/>
          <w:sz w:val="32"/>
          <w:szCs w:val="32"/>
        </w:rPr>
        <w:t>报</w:t>
      </w:r>
      <w:r>
        <w:rPr>
          <w:rFonts w:eastAsia="仿宋" w:hAnsi="仿宋"/>
          <w:kern w:val="0"/>
          <w:sz w:val="32"/>
          <w:szCs w:val="32"/>
        </w:rPr>
        <w:t>名时，考生</w:t>
      </w:r>
      <w:r>
        <w:rPr>
          <w:rFonts w:eastAsia="仿宋" w:hAnsi="仿宋"/>
          <w:kern w:val="0"/>
          <w:sz w:val="32"/>
          <w:szCs w:val="32"/>
        </w:rPr>
        <w:t>须</w:t>
      </w:r>
      <w:r>
        <w:rPr>
          <w:rFonts w:eastAsia="仿宋" w:hAnsi="仿宋"/>
          <w:kern w:val="0"/>
          <w:sz w:val="32"/>
          <w:szCs w:val="32"/>
        </w:rPr>
        <w:t>符合</w:t>
      </w:r>
      <w:r>
        <w:rPr>
          <w:rFonts w:eastAsia="仿宋" w:hAnsi="仿宋"/>
          <w:kern w:val="0"/>
          <w:sz w:val="32"/>
          <w:szCs w:val="32"/>
        </w:rPr>
        <w:t>院</w:t>
      </w:r>
      <w:r>
        <w:rPr>
          <w:rFonts w:eastAsia="仿宋" w:hAnsi="仿宋"/>
          <w:kern w:val="0"/>
          <w:sz w:val="32"/>
          <w:szCs w:val="32"/>
        </w:rPr>
        <w:t>校</w:t>
      </w:r>
      <w:r>
        <w:rPr>
          <w:rFonts w:eastAsia="仿宋" w:hAnsi="仿宋"/>
          <w:kern w:val="0"/>
          <w:sz w:val="32"/>
          <w:szCs w:val="32"/>
        </w:rPr>
        <w:t>招</w:t>
      </w:r>
      <w:r>
        <w:rPr>
          <w:rFonts w:eastAsia="仿宋" w:hAnsi="仿宋"/>
          <w:kern w:val="0"/>
          <w:sz w:val="32"/>
          <w:szCs w:val="32"/>
        </w:rPr>
        <w:t>生章程、</w:t>
      </w:r>
      <w:r>
        <w:rPr>
          <w:rFonts w:eastAsia="仿宋" w:hAnsi="仿宋"/>
          <w:kern w:val="0"/>
          <w:sz w:val="32"/>
          <w:szCs w:val="32"/>
        </w:rPr>
        <w:t>计划对</w:t>
      </w:r>
      <w:r>
        <w:rPr>
          <w:rFonts w:eastAsia="仿宋" w:hAnsi="仿宋"/>
          <w:kern w:val="0"/>
          <w:sz w:val="32"/>
          <w:szCs w:val="32"/>
        </w:rPr>
        <w:t>生源的</w:t>
      </w:r>
      <w:r>
        <w:rPr>
          <w:rFonts w:eastAsia="仿宋" w:hAnsi="仿宋"/>
          <w:kern w:val="0"/>
          <w:sz w:val="32"/>
          <w:szCs w:val="32"/>
        </w:rPr>
        <w:t>限</w:t>
      </w:r>
      <w:r>
        <w:rPr>
          <w:rFonts w:eastAsia="仿宋" w:hAnsi="仿宋"/>
          <w:kern w:val="0"/>
          <w:sz w:val="32"/>
          <w:szCs w:val="32"/>
        </w:rPr>
        <w:lastRenderedPageBreak/>
        <w:t>制</w:t>
      </w:r>
      <w:r>
        <w:rPr>
          <w:rFonts w:eastAsia="仿宋" w:hAnsi="仿宋"/>
          <w:kern w:val="0"/>
          <w:sz w:val="32"/>
          <w:szCs w:val="32"/>
        </w:rPr>
        <w:t>要</w:t>
      </w:r>
      <w:r>
        <w:rPr>
          <w:rFonts w:eastAsia="仿宋" w:hAnsi="仿宋"/>
          <w:kern w:val="0"/>
          <w:sz w:val="32"/>
          <w:szCs w:val="32"/>
        </w:rPr>
        <w:t>求，</w:t>
      </w:r>
      <w:r>
        <w:rPr>
          <w:rFonts w:eastAsia="仿宋" w:hAnsi="仿宋"/>
          <w:kern w:val="0"/>
          <w:sz w:val="32"/>
          <w:szCs w:val="32"/>
        </w:rPr>
        <w:t>例如院</w:t>
      </w:r>
      <w:r>
        <w:rPr>
          <w:rFonts w:eastAsia="仿宋" w:hAnsi="仿宋"/>
          <w:kern w:val="0"/>
          <w:sz w:val="32"/>
          <w:szCs w:val="32"/>
        </w:rPr>
        <w:t>校对</w:t>
      </w:r>
      <w:r>
        <w:rPr>
          <w:rFonts w:eastAsia="仿宋" w:hAnsi="仿宋"/>
          <w:kern w:val="0"/>
          <w:sz w:val="32"/>
          <w:szCs w:val="32"/>
        </w:rPr>
        <w:t>有</w:t>
      </w:r>
      <w:r>
        <w:rPr>
          <w:rFonts w:eastAsia="仿宋" w:hAnsi="仿宋"/>
          <w:kern w:val="0"/>
          <w:sz w:val="32"/>
          <w:szCs w:val="32"/>
        </w:rPr>
        <w:t>关专业招生范围</w:t>
      </w:r>
      <w:r>
        <w:rPr>
          <w:rFonts w:eastAsia="仿宋" w:hAnsi="仿宋"/>
          <w:color w:val="000000"/>
          <w:kern w:val="0"/>
          <w:sz w:val="32"/>
          <w:szCs w:val="32"/>
        </w:rPr>
        <w:t>的</w:t>
      </w:r>
      <w:r>
        <w:rPr>
          <w:rFonts w:eastAsia="仿宋" w:hAnsi="仿宋"/>
          <w:color w:val="000000"/>
          <w:kern w:val="0"/>
          <w:sz w:val="32"/>
          <w:szCs w:val="32"/>
        </w:rPr>
        <w:t>要求</w:t>
      </w:r>
      <w:r>
        <w:rPr>
          <w:rFonts w:eastAsia="仿宋" w:hAnsi="仿宋"/>
          <w:color w:val="000000"/>
          <w:kern w:val="0"/>
          <w:sz w:val="32"/>
          <w:szCs w:val="32"/>
        </w:rPr>
        <w:t>。</w:t>
      </w:r>
      <w:r>
        <w:rPr>
          <w:rFonts w:eastAsia="仿宋" w:hAnsi="仿宋" w:hint="eastAsia"/>
          <w:color w:val="000000"/>
          <w:kern w:val="0"/>
          <w:sz w:val="32"/>
          <w:szCs w:val="32"/>
        </w:rPr>
        <w:t>报考法律等专业的考生，请关注知悉国家统一法律职业资格考试改革政策相关内容。</w:t>
      </w:r>
    </w:p>
    <w:p w:rsidR="00791534" w:rsidRDefault="007F3B62">
      <w:pPr>
        <w:snapToGrid w:val="0"/>
        <w:spacing w:line="578" w:lineRule="exact"/>
        <w:ind w:firstLineChars="200" w:firstLine="640"/>
        <w:rPr>
          <w:rFonts w:ascii="仿宋" w:eastAsia="仿宋" w:hAnsi="仿宋"/>
          <w:color w:val="000000"/>
          <w:kern w:val="0"/>
          <w:sz w:val="24"/>
        </w:rPr>
      </w:pPr>
      <w:r>
        <w:rPr>
          <w:rFonts w:ascii="黑体" w:eastAsia="黑体" w:hAnsi="仿宋" w:hint="eastAsia"/>
          <w:bCs/>
          <w:color w:val="000000"/>
          <w:kern w:val="0"/>
          <w:sz w:val="32"/>
        </w:rPr>
        <w:t>第十三条</w:t>
      </w:r>
      <w:r>
        <w:rPr>
          <w:rFonts w:ascii="仿宋" w:eastAsia="仿宋" w:hAnsi="仿宋" w:hint="eastAsia"/>
          <w:b/>
          <w:bCs/>
          <w:color w:val="000000"/>
          <w:kern w:val="0"/>
          <w:sz w:val="32"/>
        </w:rPr>
        <w:t xml:space="preserve">  </w:t>
      </w:r>
      <w:r>
        <w:rPr>
          <w:rFonts w:ascii="仿宋" w:eastAsia="仿宋" w:hAnsi="仿宋" w:hint="eastAsia"/>
          <w:bCs/>
          <w:color w:val="000000"/>
          <w:kern w:val="0"/>
          <w:sz w:val="32"/>
        </w:rPr>
        <w:t>报名信息</w:t>
      </w:r>
      <w:r>
        <w:rPr>
          <w:rFonts w:ascii="仿宋" w:eastAsia="仿宋" w:hAnsi="仿宋" w:hint="eastAsia"/>
          <w:color w:val="000000"/>
          <w:kern w:val="0"/>
          <w:sz w:val="32"/>
        </w:rPr>
        <w:t>确认要求</w:t>
      </w:r>
    </w:p>
    <w:p w:rsidR="00791534" w:rsidRDefault="007F3B62">
      <w:pPr>
        <w:snapToGrid w:val="0"/>
        <w:spacing w:line="578" w:lineRule="exact"/>
        <w:ind w:firstLineChars="200" w:firstLine="640"/>
        <w:rPr>
          <w:rFonts w:eastAsia="仿宋"/>
          <w:color w:val="000000"/>
          <w:kern w:val="0"/>
          <w:sz w:val="32"/>
          <w:szCs w:val="32"/>
        </w:rPr>
      </w:pPr>
      <w:r>
        <w:rPr>
          <w:rFonts w:eastAsia="仿宋" w:hAnsi="仿宋"/>
          <w:color w:val="000000"/>
          <w:kern w:val="0"/>
          <w:sz w:val="32"/>
          <w:szCs w:val="32"/>
        </w:rPr>
        <w:t>所有报考者须持本人身份证件（含居民身份证，人民解放军、武装警察、文职干部须分别持本人军官证、士兵证、文职干部证，下同），按规定的时间到报名确认点办理报名信息确认手续</w:t>
      </w:r>
      <w:r>
        <w:rPr>
          <w:rFonts w:eastAsia="仿宋"/>
          <w:color w:val="000000"/>
          <w:kern w:val="0"/>
          <w:sz w:val="32"/>
          <w:szCs w:val="32"/>
        </w:rPr>
        <w:t>,</w:t>
      </w:r>
      <w:r>
        <w:rPr>
          <w:rFonts w:eastAsia="仿宋" w:hAnsi="仿宋"/>
          <w:color w:val="000000"/>
          <w:kern w:val="0"/>
          <w:sz w:val="32"/>
          <w:szCs w:val="32"/>
        </w:rPr>
        <w:t>具体要求如下</w:t>
      </w:r>
      <w:r>
        <w:rPr>
          <w:rFonts w:eastAsia="仿宋"/>
          <w:color w:val="000000"/>
          <w:kern w:val="0"/>
          <w:sz w:val="32"/>
          <w:szCs w:val="32"/>
        </w:rPr>
        <w:t>:</w:t>
      </w:r>
    </w:p>
    <w:p w:rsidR="00791534" w:rsidRDefault="007F3B62">
      <w:pPr>
        <w:snapToGrid w:val="0"/>
        <w:spacing w:line="578" w:lineRule="exact"/>
        <w:ind w:firstLineChars="200" w:firstLine="640"/>
        <w:rPr>
          <w:rFonts w:eastAsia="仿宋"/>
          <w:color w:val="000000"/>
          <w:kern w:val="0"/>
          <w:sz w:val="32"/>
        </w:rPr>
      </w:pPr>
      <w:r>
        <w:rPr>
          <w:rFonts w:eastAsia="仿宋"/>
          <w:color w:val="000000"/>
          <w:kern w:val="0"/>
          <w:sz w:val="32"/>
          <w:szCs w:val="32"/>
        </w:rPr>
        <w:t>1</w:t>
      </w:r>
      <w:r>
        <w:rPr>
          <w:rFonts w:eastAsia="仿宋"/>
          <w:color w:val="000000"/>
          <w:kern w:val="0"/>
          <w:sz w:val="32"/>
          <w:szCs w:val="32"/>
        </w:rPr>
        <w:t>.</w:t>
      </w:r>
      <w:r>
        <w:rPr>
          <w:rFonts w:eastAsia="仿宋"/>
          <w:color w:val="000000"/>
          <w:kern w:val="0"/>
          <w:sz w:val="10"/>
          <w:szCs w:val="10"/>
        </w:rPr>
        <w:t xml:space="preserve"> </w:t>
      </w:r>
      <w:r>
        <w:rPr>
          <w:rFonts w:eastAsia="仿宋" w:hAnsi="仿宋"/>
          <w:color w:val="000000"/>
          <w:kern w:val="0"/>
          <w:sz w:val="32"/>
          <w:szCs w:val="32"/>
        </w:rPr>
        <w:t>报考医学门类专业的考生，须在考生户口所在设区</w:t>
      </w:r>
      <w:r>
        <w:rPr>
          <w:rFonts w:eastAsia="仿宋" w:hAnsi="仿宋"/>
          <w:color w:val="000000"/>
          <w:kern w:val="0"/>
          <w:sz w:val="32"/>
          <w:szCs w:val="32"/>
        </w:rPr>
        <w:t>市</w:t>
      </w:r>
      <w:r>
        <w:rPr>
          <w:rFonts w:eastAsia="仿宋" w:hAnsi="仿宋"/>
          <w:color w:val="000000"/>
          <w:kern w:val="0"/>
          <w:sz w:val="32"/>
          <w:szCs w:val="32"/>
        </w:rPr>
        <w:t>或工作所在设区市市级招考机构</w:t>
      </w:r>
      <w:r>
        <w:rPr>
          <w:rFonts w:eastAsia="仿宋" w:hAnsi="仿宋"/>
          <w:color w:val="000000"/>
          <w:kern w:val="0"/>
          <w:sz w:val="32"/>
        </w:rPr>
        <w:t>指定地点进行报名信息确认，现场确认时，应主动配合工作人员采集人像指纹等信息。持非报</w:t>
      </w:r>
      <w:r>
        <w:rPr>
          <w:rFonts w:eastAsia="仿宋" w:hAnsi="仿宋"/>
          <w:color w:val="000000"/>
          <w:kern w:val="0"/>
          <w:sz w:val="32"/>
        </w:rPr>
        <w:t>名确认点所在地</w:t>
      </w:r>
      <w:r>
        <w:rPr>
          <w:rFonts w:eastAsia="仿宋" w:hAnsi="仿宋"/>
          <w:color w:val="000000"/>
          <w:kern w:val="0"/>
          <w:sz w:val="32"/>
        </w:rPr>
        <w:t>身份证的考生需提供在本地户口簿</w:t>
      </w:r>
      <w:r>
        <w:rPr>
          <w:rFonts w:eastAsia="仿宋" w:hAnsi="仿宋"/>
          <w:color w:val="000000"/>
          <w:kern w:val="0"/>
          <w:sz w:val="32"/>
        </w:rPr>
        <w:t>或居住证</w:t>
      </w:r>
      <w:r>
        <w:rPr>
          <w:rFonts w:eastAsia="仿宋" w:hAnsi="仿宋"/>
          <w:color w:val="000000"/>
          <w:kern w:val="0"/>
          <w:sz w:val="32"/>
        </w:rPr>
        <w:t>。</w:t>
      </w:r>
    </w:p>
    <w:p w:rsidR="00791534" w:rsidRDefault="007F3B62">
      <w:pPr>
        <w:snapToGrid w:val="0"/>
        <w:spacing w:line="578" w:lineRule="exact"/>
        <w:ind w:firstLineChars="200" w:firstLine="640"/>
        <w:rPr>
          <w:rFonts w:eastAsia="仿宋"/>
          <w:color w:val="000000"/>
          <w:kern w:val="0"/>
          <w:sz w:val="32"/>
        </w:rPr>
      </w:pPr>
      <w:r>
        <w:rPr>
          <w:rFonts w:eastAsia="仿宋" w:hAnsi="仿宋"/>
          <w:color w:val="000000"/>
          <w:kern w:val="0"/>
          <w:sz w:val="32"/>
        </w:rPr>
        <w:t>报考临床医学</w:t>
      </w:r>
      <w:r>
        <w:rPr>
          <w:rFonts w:eastAsia="仿宋" w:hAnsi="仿宋" w:hint="eastAsia"/>
          <w:color w:val="000000"/>
          <w:kern w:val="0"/>
          <w:sz w:val="32"/>
        </w:rPr>
        <w:t>类</w:t>
      </w:r>
      <w:r>
        <w:rPr>
          <w:rFonts w:eastAsia="仿宋" w:hAnsi="仿宋"/>
          <w:color w:val="000000"/>
          <w:kern w:val="0"/>
          <w:sz w:val="32"/>
        </w:rPr>
        <w:t>、护理（学）专业的人员还须按报名条件提供相关证明材料，供报名确认点审核。</w:t>
      </w:r>
    </w:p>
    <w:p w:rsidR="00791534" w:rsidRDefault="007F3B62">
      <w:pPr>
        <w:snapToGrid w:val="0"/>
        <w:spacing w:line="578" w:lineRule="exact"/>
        <w:ind w:firstLineChars="200" w:firstLine="640"/>
        <w:rPr>
          <w:rFonts w:eastAsia="仿宋"/>
          <w:color w:val="000000"/>
          <w:kern w:val="0"/>
          <w:sz w:val="32"/>
        </w:rPr>
      </w:pPr>
      <w:r>
        <w:rPr>
          <w:rFonts w:eastAsia="仿宋"/>
          <w:color w:val="000000"/>
          <w:kern w:val="0"/>
          <w:sz w:val="32"/>
        </w:rPr>
        <w:t>2</w:t>
      </w:r>
      <w:r>
        <w:rPr>
          <w:rFonts w:eastAsia="仿宋"/>
          <w:color w:val="000000"/>
          <w:kern w:val="0"/>
          <w:sz w:val="32"/>
        </w:rPr>
        <w:t>.</w:t>
      </w:r>
      <w:r>
        <w:rPr>
          <w:rFonts w:eastAsia="仿宋"/>
          <w:color w:val="000000"/>
          <w:kern w:val="0"/>
          <w:sz w:val="10"/>
          <w:szCs w:val="10"/>
        </w:rPr>
        <w:t xml:space="preserve"> </w:t>
      </w:r>
      <w:r>
        <w:rPr>
          <w:rFonts w:eastAsia="仿宋" w:hAnsi="仿宋"/>
          <w:color w:val="000000"/>
          <w:kern w:val="0"/>
          <w:sz w:val="32"/>
        </w:rPr>
        <w:t>报</w:t>
      </w:r>
      <w:r>
        <w:rPr>
          <w:rFonts w:eastAsia="仿宋" w:hAnsi="仿宋"/>
          <w:color w:val="000000"/>
          <w:kern w:val="0"/>
          <w:sz w:val="32"/>
        </w:rPr>
        <w:t>考</w:t>
      </w:r>
      <w:r>
        <w:rPr>
          <w:rFonts w:eastAsia="仿宋" w:hAnsi="仿宋"/>
          <w:color w:val="000000"/>
          <w:kern w:val="0"/>
          <w:sz w:val="32"/>
          <w:szCs w:val="32"/>
        </w:rPr>
        <w:t>药</w:t>
      </w:r>
      <w:r>
        <w:rPr>
          <w:rFonts w:eastAsia="仿宋" w:hAnsi="仿宋"/>
          <w:color w:val="000000"/>
          <w:kern w:val="0"/>
          <w:sz w:val="32"/>
          <w:szCs w:val="32"/>
        </w:rPr>
        <w:t>学</w:t>
      </w:r>
      <w:r>
        <w:rPr>
          <w:rFonts w:eastAsia="仿宋" w:hAnsi="仿宋"/>
          <w:color w:val="000000"/>
          <w:kern w:val="0"/>
          <w:sz w:val="32"/>
          <w:szCs w:val="32"/>
        </w:rPr>
        <w:t>、中药学等专</w:t>
      </w:r>
      <w:r>
        <w:rPr>
          <w:rFonts w:eastAsia="仿宋" w:hAnsi="仿宋"/>
          <w:color w:val="000000"/>
          <w:kern w:val="0"/>
          <w:sz w:val="32"/>
          <w:szCs w:val="32"/>
        </w:rPr>
        <w:t>业的</w:t>
      </w:r>
      <w:r>
        <w:rPr>
          <w:rFonts w:eastAsia="仿宋" w:hAnsi="仿宋"/>
          <w:color w:val="000000"/>
          <w:kern w:val="0"/>
          <w:sz w:val="32"/>
          <w:szCs w:val="32"/>
        </w:rPr>
        <w:t>考</w:t>
      </w:r>
      <w:r>
        <w:rPr>
          <w:rFonts w:eastAsia="仿宋" w:hAnsi="仿宋"/>
          <w:color w:val="000000"/>
          <w:kern w:val="0"/>
          <w:sz w:val="32"/>
          <w:szCs w:val="32"/>
        </w:rPr>
        <w:t>生</w:t>
      </w:r>
      <w:r>
        <w:rPr>
          <w:rFonts w:eastAsia="仿宋" w:hAnsi="仿宋"/>
          <w:color w:val="000000"/>
          <w:kern w:val="0"/>
          <w:sz w:val="32"/>
          <w:szCs w:val="32"/>
        </w:rPr>
        <w:t>，须在考生户口所在设区</w:t>
      </w:r>
      <w:r>
        <w:rPr>
          <w:rFonts w:eastAsia="仿宋" w:hAnsi="仿宋"/>
          <w:color w:val="000000"/>
          <w:kern w:val="0"/>
          <w:sz w:val="32"/>
          <w:szCs w:val="32"/>
        </w:rPr>
        <w:t>市</w:t>
      </w:r>
      <w:r>
        <w:rPr>
          <w:rFonts w:eastAsia="仿宋" w:hAnsi="仿宋"/>
          <w:color w:val="000000"/>
          <w:kern w:val="0"/>
          <w:sz w:val="32"/>
          <w:szCs w:val="32"/>
        </w:rPr>
        <w:t>或工作所在设区市</w:t>
      </w:r>
      <w:r>
        <w:rPr>
          <w:rFonts w:eastAsia="仿宋" w:hAnsi="仿宋"/>
          <w:color w:val="000000"/>
          <w:kern w:val="0"/>
          <w:sz w:val="32"/>
        </w:rPr>
        <w:t>进行报名信息确认</w:t>
      </w:r>
      <w:r>
        <w:rPr>
          <w:rFonts w:eastAsia="仿宋" w:hAnsi="仿宋" w:hint="eastAsia"/>
          <w:color w:val="000000"/>
          <w:kern w:val="0"/>
          <w:sz w:val="32"/>
        </w:rPr>
        <w:t>，</w:t>
      </w:r>
      <w:r>
        <w:rPr>
          <w:rFonts w:eastAsia="仿宋" w:hAnsi="仿宋"/>
          <w:color w:val="000000"/>
          <w:kern w:val="0"/>
          <w:sz w:val="32"/>
        </w:rPr>
        <w:t>持非报</w:t>
      </w:r>
      <w:r>
        <w:rPr>
          <w:rFonts w:eastAsia="仿宋" w:hAnsi="仿宋"/>
          <w:color w:val="000000"/>
          <w:kern w:val="0"/>
          <w:sz w:val="32"/>
        </w:rPr>
        <w:t>名确认点所在地</w:t>
      </w:r>
      <w:r>
        <w:rPr>
          <w:rFonts w:eastAsia="仿宋" w:hAnsi="仿宋"/>
          <w:color w:val="000000"/>
          <w:kern w:val="0"/>
          <w:sz w:val="32"/>
        </w:rPr>
        <w:t>身份证的考生需提供在本地户口簿</w:t>
      </w:r>
      <w:r>
        <w:rPr>
          <w:rFonts w:eastAsia="仿宋" w:hAnsi="仿宋"/>
          <w:color w:val="000000"/>
          <w:kern w:val="0"/>
          <w:sz w:val="32"/>
        </w:rPr>
        <w:t>或居住证。</w:t>
      </w:r>
    </w:p>
    <w:p w:rsidR="00791534" w:rsidRDefault="007F3B62">
      <w:pPr>
        <w:snapToGrid w:val="0"/>
        <w:spacing w:line="578" w:lineRule="exact"/>
        <w:ind w:firstLineChars="200" w:firstLine="640"/>
        <w:rPr>
          <w:rFonts w:eastAsia="仿宋"/>
          <w:color w:val="000000"/>
          <w:kern w:val="0"/>
          <w:sz w:val="32"/>
        </w:rPr>
      </w:pPr>
      <w:r>
        <w:rPr>
          <w:rFonts w:eastAsia="仿宋"/>
          <w:color w:val="000000"/>
          <w:kern w:val="0"/>
          <w:sz w:val="32"/>
        </w:rPr>
        <w:t>3</w:t>
      </w:r>
      <w:r>
        <w:rPr>
          <w:rFonts w:eastAsia="仿宋"/>
          <w:color w:val="000000"/>
          <w:kern w:val="0"/>
          <w:sz w:val="32"/>
        </w:rPr>
        <w:t>.</w:t>
      </w:r>
      <w:r>
        <w:rPr>
          <w:rFonts w:eastAsia="仿宋"/>
          <w:color w:val="000000"/>
          <w:kern w:val="0"/>
          <w:sz w:val="10"/>
          <w:szCs w:val="10"/>
        </w:rPr>
        <w:t xml:space="preserve"> </w:t>
      </w:r>
      <w:r>
        <w:rPr>
          <w:rFonts w:eastAsia="仿宋" w:hAnsi="仿宋"/>
          <w:color w:val="000000"/>
          <w:kern w:val="0"/>
          <w:sz w:val="32"/>
        </w:rPr>
        <w:t>报考专升本及本专科第二学历的考生在确认时，报名确认点应根据</w:t>
      </w:r>
      <w:r>
        <w:rPr>
          <w:rFonts w:eastAsia="仿宋"/>
          <w:color w:val="000000"/>
          <w:kern w:val="0"/>
          <w:sz w:val="32"/>
        </w:rPr>
        <w:t>“</w:t>
      </w:r>
      <w:r>
        <w:rPr>
          <w:rFonts w:eastAsia="仿宋" w:hAnsi="仿宋"/>
          <w:color w:val="000000"/>
          <w:kern w:val="0"/>
          <w:sz w:val="32"/>
        </w:rPr>
        <w:t>中国高等教育学生信息网</w:t>
      </w:r>
      <w:r>
        <w:rPr>
          <w:rFonts w:eastAsia="仿宋"/>
          <w:color w:val="000000"/>
          <w:kern w:val="0"/>
          <w:sz w:val="32"/>
        </w:rPr>
        <w:t>”</w:t>
      </w:r>
      <w:r>
        <w:rPr>
          <w:rFonts w:eastAsia="仿宋"/>
          <w:color w:val="000000"/>
          <w:kern w:val="0"/>
          <w:sz w:val="32"/>
          <w:szCs w:val="32"/>
        </w:rPr>
        <w:t>(</w:t>
      </w:r>
      <w:r>
        <w:rPr>
          <w:rFonts w:eastAsia="仿宋"/>
          <w:color w:val="000000"/>
          <w:kern w:val="0"/>
          <w:sz w:val="32"/>
          <w:szCs w:val="32"/>
        </w:rPr>
        <w:t>http:</w:t>
      </w:r>
      <w:r>
        <w:rPr>
          <w:rFonts w:eastAsia="仿宋"/>
          <w:color w:val="000000"/>
          <w:w w:val="90"/>
          <w:kern w:val="0"/>
          <w:sz w:val="32"/>
          <w:szCs w:val="32"/>
        </w:rPr>
        <w:t>//</w:t>
      </w:r>
      <w:r>
        <w:rPr>
          <w:rFonts w:eastAsia="仿宋"/>
          <w:color w:val="000000"/>
          <w:kern w:val="0"/>
          <w:sz w:val="32"/>
          <w:szCs w:val="32"/>
        </w:rPr>
        <w:t>www.chsi.com.cn</w:t>
      </w:r>
      <w:r>
        <w:rPr>
          <w:rFonts w:eastAsia="仿宋"/>
          <w:color w:val="000000"/>
          <w:kern w:val="0"/>
          <w:sz w:val="32"/>
          <w:szCs w:val="32"/>
        </w:rPr>
        <w:t>)</w:t>
      </w:r>
      <w:r>
        <w:rPr>
          <w:rFonts w:eastAsia="仿宋" w:hAnsi="仿宋"/>
          <w:color w:val="000000"/>
          <w:kern w:val="0"/>
          <w:sz w:val="32"/>
        </w:rPr>
        <w:t>信息，审核报名者学历信息。</w:t>
      </w:r>
    </w:p>
    <w:p w:rsidR="00791534" w:rsidRDefault="007F3B62">
      <w:pPr>
        <w:snapToGrid w:val="0"/>
        <w:spacing w:line="578" w:lineRule="exact"/>
        <w:ind w:firstLineChars="200" w:firstLine="640"/>
        <w:rPr>
          <w:rFonts w:eastAsia="仿宋"/>
          <w:color w:val="000000"/>
          <w:kern w:val="0"/>
          <w:sz w:val="32"/>
        </w:rPr>
      </w:pPr>
      <w:r>
        <w:rPr>
          <w:rFonts w:eastAsia="仿宋" w:hAnsi="仿宋"/>
          <w:color w:val="000000"/>
          <w:kern w:val="0"/>
          <w:sz w:val="32"/>
        </w:rPr>
        <w:t>本省各类成人高校专科应届毕业生当年报考专升本，在报名信息确认时必须持学校出具的《江苏省各类成人高校应届专科毕业生报考专升本的证明》。</w:t>
      </w:r>
      <w:r>
        <w:rPr>
          <w:rFonts w:eastAsia="仿宋"/>
          <w:color w:val="000000"/>
          <w:kern w:val="0"/>
          <w:sz w:val="32"/>
        </w:rPr>
        <w:t xml:space="preserve"> </w:t>
      </w:r>
    </w:p>
    <w:p w:rsidR="00791534" w:rsidRDefault="007F3B62">
      <w:pPr>
        <w:snapToGrid w:val="0"/>
        <w:spacing w:line="578" w:lineRule="exact"/>
        <w:ind w:firstLineChars="200" w:firstLine="640"/>
        <w:rPr>
          <w:rFonts w:eastAsia="仿宋"/>
          <w:color w:val="000000"/>
          <w:kern w:val="0"/>
          <w:sz w:val="32"/>
          <w:szCs w:val="32"/>
        </w:rPr>
      </w:pPr>
      <w:r>
        <w:rPr>
          <w:rFonts w:eastAsia="仿宋"/>
          <w:color w:val="000000"/>
          <w:kern w:val="0"/>
          <w:sz w:val="32"/>
          <w:szCs w:val="32"/>
        </w:rPr>
        <w:lastRenderedPageBreak/>
        <w:t>4</w:t>
      </w:r>
      <w:r>
        <w:rPr>
          <w:rFonts w:eastAsia="仿宋"/>
          <w:color w:val="000000"/>
          <w:kern w:val="0"/>
          <w:sz w:val="32"/>
          <w:szCs w:val="32"/>
        </w:rPr>
        <w:t>.</w:t>
      </w:r>
      <w:r>
        <w:rPr>
          <w:rFonts w:eastAsia="仿宋"/>
          <w:color w:val="000000"/>
          <w:kern w:val="0"/>
          <w:sz w:val="10"/>
          <w:szCs w:val="10"/>
        </w:rPr>
        <w:t xml:space="preserve"> </w:t>
      </w:r>
      <w:r>
        <w:rPr>
          <w:rFonts w:eastAsia="仿宋" w:hAnsi="仿宋"/>
          <w:color w:val="000000"/>
          <w:kern w:val="0"/>
          <w:sz w:val="32"/>
          <w:szCs w:val="32"/>
        </w:rPr>
        <w:t>凡是申请享受第二十六条所列照顾录取政策的考生，携带原件到报名确认点验核、确认。具体携带的证件有：</w:t>
      </w:r>
    </w:p>
    <w:p w:rsidR="00791534" w:rsidRDefault="007F3B62">
      <w:pPr>
        <w:snapToGrid w:val="0"/>
        <w:spacing w:line="578" w:lineRule="exact"/>
        <w:ind w:firstLineChars="200" w:firstLine="640"/>
        <w:rPr>
          <w:rFonts w:eastAsia="仿宋"/>
          <w:kern w:val="0"/>
          <w:sz w:val="32"/>
          <w:szCs w:val="32"/>
        </w:rPr>
      </w:pPr>
      <w:r>
        <w:rPr>
          <w:rFonts w:eastAsia="仿宋" w:hAnsi="仿宋"/>
          <w:kern w:val="0"/>
          <w:sz w:val="32"/>
          <w:szCs w:val="32"/>
        </w:rPr>
        <w:t>（</w:t>
      </w:r>
      <w:r>
        <w:rPr>
          <w:rFonts w:eastAsia="仿宋"/>
          <w:kern w:val="0"/>
          <w:sz w:val="32"/>
          <w:szCs w:val="32"/>
        </w:rPr>
        <w:t>1</w:t>
      </w:r>
      <w:r>
        <w:rPr>
          <w:rFonts w:eastAsia="仿宋" w:hAnsi="仿宋"/>
          <w:kern w:val="0"/>
          <w:sz w:val="32"/>
          <w:szCs w:val="32"/>
        </w:rPr>
        <w:t>）申请免试接受成人高等学历教育的退役士兵，须携带</w:t>
      </w:r>
      <w:proofErr w:type="gramStart"/>
      <w:r>
        <w:rPr>
          <w:rFonts w:eastAsia="仿宋" w:hAnsi="仿宋"/>
          <w:kern w:val="0"/>
          <w:sz w:val="32"/>
          <w:szCs w:val="32"/>
        </w:rPr>
        <w:t>服义务</w:t>
      </w:r>
      <w:proofErr w:type="gramEnd"/>
      <w:r>
        <w:rPr>
          <w:rFonts w:eastAsia="仿宋" w:hAnsi="仿宋"/>
          <w:kern w:val="0"/>
          <w:sz w:val="32"/>
          <w:szCs w:val="32"/>
        </w:rPr>
        <w:t>兵役</w:t>
      </w:r>
      <w:r>
        <w:rPr>
          <w:rFonts w:eastAsia="仿宋"/>
          <w:kern w:val="0"/>
          <w:sz w:val="32"/>
          <w:szCs w:val="32"/>
        </w:rPr>
        <w:t xml:space="preserve"> “</w:t>
      </w:r>
      <w:r>
        <w:rPr>
          <w:rFonts w:eastAsia="仿宋" w:hAnsi="仿宋"/>
          <w:kern w:val="0"/>
          <w:sz w:val="32"/>
          <w:szCs w:val="32"/>
        </w:rPr>
        <w:t>退役证</w:t>
      </w:r>
      <w:r>
        <w:rPr>
          <w:rFonts w:eastAsia="仿宋"/>
          <w:kern w:val="0"/>
          <w:sz w:val="32"/>
          <w:szCs w:val="32"/>
        </w:rPr>
        <w:t>”</w:t>
      </w:r>
      <w:r>
        <w:rPr>
          <w:rFonts w:eastAsia="仿宋" w:hAnsi="仿宋"/>
          <w:kern w:val="0"/>
          <w:sz w:val="32"/>
          <w:szCs w:val="32"/>
        </w:rPr>
        <w:t>及有关民政部门出具的审核证明。退役士兵仅可填报具备接收条件的院校。</w:t>
      </w:r>
    </w:p>
    <w:p w:rsidR="00791534" w:rsidRDefault="007F3B62">
      <w:pPr>
        <w:snapToGrid w:val="0"/>
        <w:spacing w:line="578" w:lineRule="exact"/>
        <w:ind w:firstLineChars="200" w:firstLine="640"/>
        <w:rPr>
          <w:rFonts w:eastAsia="仿宋"/>
          <w:color w:val="000000"/>
          <w:kern w:val="0"/>
          <w:sz w:val="24"/>
        </w:rPr>
      </w:pPr>
      <w:r>
        <w:rPr>
          <w:rFonts w:eastAsia="仿宋" w:hAnsi="仿宋"/>
          <w:color w:val="000000"/>
          <w:kern w:val="0"/>
          <w:sz w:val="32"/>
          <w:szCs w:val="32"/>
        </w:rPr>
        <w:t>（</w:t>
      </w:r>
      <w:r>
        <w:rPr>
          <w:rFonts w:eastAsia="仿宋"/>
          <w:color w:val="000000"/>
          <w:kern w:val="0"/>
          <w:sz w:val="32"/>
          <w:szCs w:val="32"/>
        </w:rPr>
        <w:t>2</w:t>
      </w:r>
      <w:r>
        <w:rPr>
          <w:rFonts w:eastAsia="仿宋" w:hAnsi="仿宋"/>
          <w:color w:val="000000"/>
          <w:kern w:val="0"/>
          <w:sz w:val="32"/>
          <w:szCs w:val="32"/>
        </w:rPr>
        <w:t>）</w:t>
      </w:r>
      <w:r>
        <w:rPr>
          <w:rFonts w:eastAsia="仿宋"/>
          <w:color w:val="000000"/>
          <w:kern w:val="0"/>
          <w:sz w:val="32"/>
          <w:szCs w:val="32"/>
        </w:rPr>
        <w:t>“</w:t>
      </w:r>
      <w:r>
        <w:rPr>
          <w:rFonts w:eastAsia="仿宋" w:hAnsi="仿宋"/>
          <w:color w:val="000000"/>
          <w:kern w:val="0"/>
          <w:sz w:val="32"/>
          <w:szCs w:val="32"/>
        </w:rPr>
        <w:t>下基层</w:t>
      </w:r>
      <w:r>
        <w:rPr>
          <w:rFonts w:eastAsia="仿宋"/>
          <w:color w:val="000000"/>
          <w:kern w:val="0"/>
          <w:sz w:val="32"/>
          <w:szCs w:val="32"/>
        </w:rPr>
        <w:t>”</w:t>
      </w:r>
      <w:r>
        <w:rPr>
          <w:rFonts w:eastAsia="仿宋" w:hAnsi="仿宋"/>
          <w:color w:val="000000"/>
          <w:kern w:val="0"/>
          <w:sz w:val="32"/>
          <w:szCs w:val="32"/>
        </w:rPr>
        <w:t>服务期满后申请免试接受成人专升本教育的考生，须携带的相关证件有：</w:t>
      </w:r>
      <w:r>
        <w:rPr>
          <w:rFonts w:eastAsia="仿宋"/>
          <w:color w:val="000000"/>
          <w:kern w:val="0"/>
          <w:sz w:val="32"/>
          <w:szCs w:val="32"/>
        </w:rPr>
        <w:t>“</w:t>
      </w:r>
      <w:r>
        <w:rPr>
          <w:rFonts w:eastAsia="仿宋" w:hAnsi="仿宋"/>
          <w:color w:val="000000"/>
          <w:kern w:val="0"/>
          <w:sz w:val="32"/>
          <w:szCs w:val="32"/>
        </w:rPr>
        <w:t>选聘高校毕业生到村任职</w:t>
      </w:r>
      <w:r>
        <w:rPr>
          <w:rFonts w:eastAsia="仿宋"/>
          <w:color w:val="000000"/>
          <w:kern w:val="0"/>
          <w:sz w:val="32"/>
          <w:szCs w:val="32"/>
        </w:rPr>
        <w:t>”</w:t>
      </w:r>
      <w:r>
        <w:rPr>
          <w:rFonts w:eastAsia="仿宋" w:hAnsi="仿宋"/>
          <w:color w:val="000000"/>
          <w:kern w:val="0"/>
          <w:sz w:val="32"/>
          <w:szCs w:val="32"/>
        </w:rPr>
        <w:t>人员须出具省委组织部门颁发的</w:t>
      </w:r>
      <w:r>
        <w:rPr>
          <w:rFonts w:eastAsia="仿宋"/>
          <w:color w:val="000000"/>
          <w:kern w:val="0"/>
          <w:sz w:val="32"/>
          <w:szCs w:val="32"/>
        </w:rPr>
        <w:t>“</w:t>
      </w:r>
      <w:r>
        <w:rPr>
          <w:rFonts w:eastAsia="仿宋" w:hAnsi="仿宋"/>
          <w:color w:val="000000"/>
          <w:kern w:val="0"/>
          <w:sz w:val="32"/>
          <w:szCs w:val="32"/>
        </w:rPr>
        <w:t>期满考核合格证书</w:t>
      </w:r>
      <w:r>
        <w:rPr>
          <w:rFonts w:eastAsia="仿宋"/>
          <w:color w:val="000000"/>
          <w:kern w:val="0"/>
          <w:sz w:val="32"/>
          <w:szCs w:val="32"/>
        </w:rPr>
        <w:t>”</w:t>
      </w:r>
      <w:r>
        <w:rPr>
          <w:rFonts w:eastAsia="仿宋" w:hAnsi="仿宋"/>
          <w:color w:val="000000"/>
          <w:kern w:val="0"/>
          <w:sz w:val="32"/>
          <w:szCs w:val="32"/>
        </w:rPr>
        <w:t>；</w:t>
      </w:r>
      <w:r>
        <w:rPr>
          <w:rFonts w:eastAsia="仿宋"/>
          <w:color w:val="000000"/>
          <w:kern w:val="0"/>
          <w:sz w:val="32"/>
          <w:szCs w:val="32"/>
        </w:rPr>
        <w:t>“</w:t>
      </w:r>
      <w:r>
        <w:rPr>
          <w:rFonts w:eastAsia="仿宋" w:hAnsi="仿宋"/>
          <w:color w:val="000000"/>
          <w:kern w:val="0"/>
          <w:sz w:val="32"/>
          <w:szCs w:val="32"/>
        </w:rPr>
        <w:t>三支一扶</w:t>
      </w:r>
      <w:r>
        <w:rPr>
          <w:rFonts w:eastAsia="仿宋"/>
          <w:color w:val="000000"/>
          <w:kern w:val="0"/>
          <w:sz w:val="32"/>
          <w:szCs w:val="32"/>
        </w:rPr>
        <w:t>”</w:t>
      </w:r>
      <w:r>
        <w:rPr>
          <w:rFonts w:eastAsia="仿宋" w:hAnsi="仿宋"/>
          <w:color w:val="000000"/>
          <w:kern w:val="0"/>
          <w:sz w:val="32"/>
          <w:szCs w:val="32"/>
        </w:rPr>
        <w:t>人员还须出具省人力资源和社会保障厅颁发的</w:t>
      </w:r>
      <w:r>
        <w:rPr>
          <w:rFonts w:eastAsia="仿宋"/>
          <w:color w:val="000000"/>
          <w:kern w:val="0"/>
          <w:sz w:val="32"/>
          <w:szCs w:val="32"/>
        </w:rPr>
        <w:t>“</w:t>
      </w:r>
      <w:r>
        <w:rPr>
          <w:rFonts w:eastAsia="仿宋" w:hAnsi="仿宋"/>
          <w:color w:val="000000"/>
          <w:kern w:val="0"/>
          <w:sz w:val="32"/>
          <w:szCs w:val="32"/>
        </w:rPr>
        <w:t>期满考核合格证书</w:t>
      </w:r>
      <w:r>
        <w:rPr>
          <w:rFonts w:eastAsia="仿宋"/>
          <w:color w:val="000000"/>
          <w:kern w:val="0"/>
          <w:sz w:val="32"/>
          <w:szCs w:val="32"/>
        </w:rPr>
        <w:t>”</w:t>
      </w:r>
      <w:r>
        <w:rPr>
          <w:rFonts w:eastAsia="仿宋" w:hAnsi="仿宋"/>
          <w:color w:val="000000"/>
          <w:kern w:val="0"/>
          <w:sz w:val="32"/>
          <w:szCs w:val="32"/>
        </w:rPr>
        <w:t>；</w:t>
      </w:r>
      <w:r>
        <w:rPr>
          <w:rFonts w:eastAsia="仿宋"/>
          <w:color w:val="000000"/>
          <w:kern w:val="0"/>
          <w:sz w:val="32"/>
          <w:szCs w:val="32"/>
        </w:rPr>
        <w:t>“</w:t>
      </w:r>
      <w:r>
        <w:rPr>
          <w:rFonts w:eastAsia="仿宋" w:hAnsi="仿宋"/>
          <w:color w:val="000000"/>
          <w:kern w:val="0"/>
          <w:sz w:val="32"/>
          <w:szCs w:val="32"/>
        </w:rPr>
        <w:t>大学生志愿服务西部</w:t>
      </w:r>
      <w:r>
        <w:rPr>
          <w:rFonts w:eastAsia="仿宋"/>
          <w:color w:val="000000"/>
          <w:kern w:val="0"/>
          <w:sz w:val="32"/>
          <w:szCs w:val="32"/>
        </w:rPr>
        <w:t>”</w:t>
      </w:r>
      <w:r>
        <w:rPr>
          <w:rFonts w:eastAsia="仿宋" w:hAnsi="仿宋"/>
          <w:color w:val="000000"/>
          <w:kern w:val="0"/>
          <w:sz w:val="32"/>
          <w:szCs w:val="32"/>
        </w:rPr>
        <w:t>、</w:t>
      </w:r>
      <w:r>
        <w:rPr>
          <w:rFonts w:eastAsia="仿宋"/>
          <w:color w:val="000000"/>
          <w:kern w:val="0"/>
          <w:sz w:val="32"/>
          <w:szCs w:val="32"/>
        </w:rPr>
        <w:t>“</w:t>
      </w:r>
      <w:r>
        <w:rPr>
          <w:rFonts w:eastAsia="仿宋" w:hAnsi="仿宋"/>
          <w:color w:val="000000"/>
          <w:kern w:val="0"/>
          <w:sz w:val="32"/>
          <w:szCs w:val="32"/>
        </w:rPr>
        <w:t>大学生志愿服务苏北</w:t>
      </w:r>
      <w:r>
        <w:rPr>
          <w:rFonts w:eastAsia="仿宋"/>
          <w:color w:val="000000"/>
          <w:kern w:val="0"/>
          <w:sz w:val="32"/>
          <w:szCs w:val="32"/>
        </w:rPr>
        <w:t>”</w:t>
      </w:r>
      <w:r>
        <w:rPr>
          <w:rFonts w:eastAsia="仿宋" w:hAnsi="仿宋"/>
          <w:color w:val="000000"/>
          <w:kern w:val="0"/>
          <w:sz w:val="32"/>
          <w:szCs w:val="32"/>
        </w:rPr>
        <w:t>人员须出具省团委颁发的</w:t>
      </w:r>
      <w:r>
        <w:rPr>
          <w:rFonts w:eastAsia="仿宋"/>
          <w:color w:val="000000"/>
          <w:kern w:val="0"/>
          <w:sz w:val="32"/>
          <w:szCs w:val="32"/>
        </w:rPr>
        <w:t>“</w:t>
      </w:r>
      <w:r>
        <w:rPr>
          <w:rFonts w:eastAsia="仿宋" w:hAnsi="仿宋"/>
          <w:color w:val="000000"/>
          <w:kern w:val="0"/>
          <w:sz w:val="32"/>
          <w:szCs w:val="32"/>
        </w:rPr>
        <w:t>期满考核合格证书</w:t>
      </w:r>
      <w:r>
        <w:rPr>
          <w:rFonts w:eastAsia="仿宋"/>
          <w:color w:val="000000"/>
          <w:kern w:val="0"/>
          <w:sz w:val="32"/>
          <w:szCs w:val="32"/>
        </w:rPr>
        <w:t>”</w:t>
      </w:r>
      <w:r>
        <w:rPr>
          <w:rFonts w:eastAsia="仿宋" w:hAnsi="仿宋"/>
          <w:color w:val="000000"/>
          <w:kern w:val="0"/>
          <w:sz w:val="32"/>
          <w:szCs w:val="32"/>
        </w:rPr>
        <w:t>；</w:t>
      </w:r>
      <w:r>
        <w:rPr>
          <w:rFonts w:eastAsia="仿宋"/>
          <w:color w:val="000000"/>
          <w:kern w:val="0"/>
          <w:sz w:val="32"/>
          <w:szCs w:val="32"/>
        </w:rPr>
        <w:t>“</w:t>
      </w:r>
      <w:r>
        <w:rPr>
          <w:rFonts w:eastAsia="仿宋" w:hAnsi="仿宋"/>
          <w:color w:val="000000"/>
          <w:kern w:val="0"/>
          <w:sz w:val="32"/>
          <w:szCs w:val="32"/>
        </w:rPr>
        <w:t>农村义务教育阶段学校教师特设岗位</w:t>
      </w:r>
      <w:r>
        <w:rPr>
          <w:rFonts w:eastAsia="仿宋"/>
          <w:color w:val="000000"/>
          <w:kern w:val="0"/>
          <w:sz w:val="32"/>
          <w:szCs w:val="32"/>
        </w:rPr>
        <w:t>”</w:t>
      </w:r>
      <w:r>
        <w:rPr>
          <w:rFonts w:eastAsia="仿宋" w:hAnsi="仿宋"/>
          <w:color w:val="000000"/>
          <w:kern w:val="0"/>
          <w:sz w:val="32"/>
          <w:szCs w:val="32"/>
        </w:rPr>
        <w:t>人员须出具省教育行政部门颁发的</w:t>
      </w:r>
      <w:r>
        <w:rPr>
          <w:rFonts w:eastAsia="仿宋"/>
          <w:color w:val="000000"/>
          <w:kern w:val="0"/>
          <w:sz w:val="32"/>
          <w:szCs w:val="32"/>
        </w:rPr>
        <w:t>“</w:t>
      </w:r>
      <w:r>
        <w:rPr>
          <w:rFonts w:eastAsia="仿宋" w:hAnsi="仿宋"/>
          <w:color w:val="000000"/>
          <w:kern w:val="0"/>
          <w:sz w:val="32"/>
          <w:szCs w:val="32"/>
        </w:rPr>
        <w:t>期满考核合格证书</w:t>
      </w:r>
      <w:r>
        <w:rPr>
          <w:rFonts w:eastAsia="仿宋"/>
          <w:color w:val="000000"/>
          <w:kern w:val="0"/>
          <w:sz w:val="32"/>
          <w:szCs w:val="32"/>
        </w:rPr>
        <w:t>”</w:t>
      </w:r>
      <w:r>
        <w:rPr>
          <w:rFonts w:eastAsia="仿宋" w:hAnsi="仿宋"/>
          <w:color w:val="000000"/>
          <w:kern w:val="0"/>
          <w:sz w:val="32"/>
          <w:szCs w:val="32"/>
        </w:rPr>
        <w:t>。</w:t>
      </w:r>
    </w:p>
    <w:p w:rsidR="00791534" w:rsidRDefault="007F3B62">
      <w:pPr>
        <w:snapToGrid w:val="0"/>
        <w:spacing w:line="578" w:lineRule="exact"/>
        <w:ind w:firstLineChars="200" w:firstLine="640"/>
        <w:rPr>
          <w:rFonts w:eastAsia="仿宋"/>
          <w:color w:val="000000"/>
          <w:kern w:val="0"/>
          <w:sz w:val="32"/>
          <w:szCs w:val="32"/>
        </w:rPr>
      </w:pPr>
      <w:r>
        <w:rPr>
          <w:rFonts w:eastAsia="仿宋" w:hAnsi="仿宋"/>
          <w:color w:val="000000"/>
          <w:kern w:val="0"/>
          <w:sz w:val="32"/>
          <w:szCs w:val="32"/>
        </w:rPr>
        <w:t>（</w:t>
      </w:r>
      <w:r>
        <w:rPr>
          <w:rFonts w:eastAsia="仿宋"/>
          <w:color w:val="000000"/>
          <w:kern w:val="0"/>
          <w:sz w:val="32"/>
          <w:szCs w:val="32"/>
        </w:rPr>
        <w:t>3</w:t>
      </w:r>
      <w:r>
        <w:rPr>
          <w:rFonts w:eastAsia="仿宋" w:hAnsi="仿宋"/>
          <w:color w:val="000000"/>
          <w:kern w:val="0"/>
          <w:sz w:val="32"/>
          <w:szCs w:val="32"/>
        </w:rPr>
        <w:t>）残疾考生须出具《革命军人残疾证》或由各市、县（市、区）残疾人联合会颁发的《残疾人证》。</w:t>
      </w:r>
    </w:p>
    <w:p w:rsidR="00791534" w:rsidRDefault="007F3B62">
      <w:pPr>
        <w:snapToGrid w:val="0"/>
        <w:spacing w:line="578" w:lineRule="exact"/>
        <w:ind w:firstLineChars="200" w:firstLine="640"/>
        <w:rPr>
          <w:rFonts w:eastAsia="仿宋"/>
          <w:color w:val="000000"/>
          <w:kern w:val="0"/>
          <w:sz w:val="32"/>
          <w:szCs w:val="32"/>
        </w:rPr>
      </w:pPr>
      <w:r>
        <w:rPr>
          <w:rFonts w:eastAsia="仿宋" w:hAnsi="仿宋"/>
          <w:color w:val="000000"/>
          <w:kern w:val="0"/>
          <w:sz w:val="32"/>
          <w:szCs w:val="32"/>
        </w:rPr>
        <w:t>（</w:t>
      </w:r>
      <w:r>
        <w:rPr>
          <w:rFonts w:eastAsia="仿宋"/>
          <w:color w:val="000000"/>
          <w:kern w:val="0"/>
          <w:sz w:val="32"/>
          <w:szCs w:val="32"/>
        </w:rPr>
        <w:t>4</w:t>
      </w:r>
      <w:r>
        <w:rPr>
          <w:rFonts w:eastAsia="仿宋" w:hAnsi="仿宋"/>
          <w:color w:val="000000"/>
          <w:kern w:val="0"/>
          <w:sz w:val="32"/>
          <w:szCs w:val="32"/>
        </w:rPr>
        <w:t>）报考成人高校第二学历，网上报名系统审核证书未通过的考生，在确认时须持有国民教育系列高等学校、高等教育自学考试</w:t>
      </w:r>
      <w:r>
        <w:rPr>
          <w:rFonts w:eastAsia="仿宋" w:hAnsi="仿宋"/>
          <w:color w:val="000000"/>
          <w:kern w:val="0"/>
          <w:sz w:val="32"/>
          <w:szCs w:val="32"/>
        </w:rPr>
        <w:t>机构颁发的专科及以上毕业证书，以及教育部相关机构出具的学历认证报告（可到江苏省高校招生就业指导服务中心办理）。</w:t>
      </w:r>
    </w:p>
    <w:p w:rsidR="00791534" w:rsidRDefault="007F3B62">
      <w:pPr>
        <w:snapToGrid w:val="0"/>
        <w:spacing w:line="570" w:lineRule="exact"/>
        <w:ind w:firstLineChars="200" w:firstLine="640"/>
        <w:rPr>
          <w:rFonts w:eastAsia="仿宋"/>
          <w:color w:val="000000"/>
          <w:kern w:val="0"/>
          <w:sz w:val="32"/>
          <w:szCs w:val="32"/>
        </w:rPr>
      </w:pPr>
      <w:r>
        <w:rPr>
          <w:rFonts w:eastAsia="仿宋" w:hAnsi="仿宋"/>
          <w:color w:val="000000"/>
          <w:kern w:val="0"/>
          <w:sz w:val="32"/>
          <w:szCs w:val="32"/>
        </w:rPr>
        <w:t>（</w:t>
      </w:r>
      <w:r>
        <w:rPr>
          <w:rFonts w:eastAsia="仿宋"/>
          <w:color w:val="000000"/>
          <w:kern w:val="0"/>
          <w:sz w:val="32"/>
          <w:szCs w:val="32"/>
        </w:rPr>
        <w:t>5</w:t>
      </w:r>
      <w:r>
        <w:rPr>
          <w:rFonts w:eastAsia="仿宋" w:hAnsi="仿宋"/>
          <w:color w:val="000000"/>
          <w:kern w:val="0"/>
          <w:sz w:val="32"/>
          <w:szCs w:val="32"/>
        </w:rPr>
        <w:t>）其他类型享受照顾录取政策的考生，在现场确认时须出具相应的证件或证书。</w:t>
      </w:r>
    </w:p>
    <w:p w:rsidR="00791534" w:rsidRDefault="007F3B62">
      <w:pPr>
        <w:snapToGrid w:val="0"/>
        <w:spacing w:line="570" w:lineRule="exact"/>
        <w:ind w:firstLineChars="200" w:firstLine="640"/>
        <w:rPr>
          <w:rFonts w:eastAsia="仿宋"/>
          <w:color w:val="000000"/>
          <w:kern w:val="0"/>
          <w:sz w:val="24"/>
        </w:rPr>
      </w:pPr>
      <w:r>
        <w:rPr>
          <w:rFonts w:eastAsia="仿宋" w:hAnsi="仿宋"/>
          <w:color w:val="000000"/>
          <w:kern w:val="0"/>
          <w:sz w:val="32"/>
          <w:szCs w:val="32"/>
        </w:rPr>
        <w:t>上述材料的原件由报名确认点拍照录入网上报名系统。县级招考部门负责照顾对象的初审，市级招考部门负责复审，</w:t>
      </w:r>
      <w:r>
        <w:rPr>
          <w:rFonts w:eastAsia="仿宋" w:hAnsi="仿宋"/>
          <w:color w:val="000000"/>
          <w:kern w:val="0"/>
          <w:sz w:val="32"/>
          <w:szCs w:val="32"/>
        </w:rPr>
        <w:lastRenderedPageBreak/>
        <w:t>省教育考试院终审。终审通过的照顾对象由省教育考试院通过门户网站向社会公示，公示无疑义后方可最终确定照顾资格。</w:t>
      </w:r>
    </w:p>
    <w:p w:rsidR="00791534" w:rsidRDefault="007F3B62">
      <w:pPr>
        <w:snapToGrid w:val="0"/>
        <w:spacing w:line="570" w:lineRule="exact"/>
        <w:ind w:firstLineChars="200" w:firstLine="640"/>
        <w:rPr>
          <w:rFonts w:eastAsia="仿宋"/>
          <w:color w:val="000000"/>
          <w:kern w:val="0"/>
          <w:sz w:val="32"/>
          <w:szCs w:val="32"/>
        </w:rPr>
      </w:pPr>
      <w:r>
        <w:rPr>
          <w:rFonts w:eastAsia="仿宋"/>
          <w:color w:val="000000"/>
          <w:kern w:val="0"/>
          <w:sz w:val="32"/>
          <w:szCs w:val="32"/>
        </w:rPr>
        <w:t>5</w:t>
      </w:r>
      <w:r>
        <w:rPr>
          <w:rFonts w:eastAsia="仿宋"/>
          <w:color w:val="000000"/>
          <w:kern w:val="0"/>
          <w:sz w:val="32"/>
          <w:szCs w:val="32"/>
        </w:rPr>
        <w:t>.</w:t>
      </w:r>
      <w:r>
        <w:rPr>
          <w:rFonts w:eastAsia="仿宋"/>
          <w:color w:val="000000"/>
          <w:kern w:val="0"/>
          <w:sz w:val="10"/>
          <w:szCs w:val="10"/>
        </w:rPr>
        <w:t xml:space="preserve"> </w:t>
      </w:r>
      <w:r>
        <w:rPr>
          <w:rFonts w:eastAsia="仿宋" w:hAnsi="仿宋"/>
          <w:color w:val="000000"/>
          <w:kern w:val="0"/>
          <w:sz w:val="32"/>
          <w:szCs w:val="32"/>
        </w:rPr>
        <w:t>报考艰苦行业和</w:t>
      </w:r>
      <w:proofErr w:type="gramStart"/>
      <w:r>
        <w:rPr>
          <w:rFonts w:eastAsia="仿宋" w:hAnsi="仿宋"/>
          <w:color w:val="000000"/>
          <w:kern w:val="0"/>
          <w:sz w:val="32"/>
          <w:szCs w:val="32"/>
        </w:rPr>
        <w:t>校企</w:t>
      </w:r>
      <w:proofErr w:type="gramEnd"/>
      <w:r>
        <w:rPr>
          <w:rFonts w:eastAsia="仿宋" w:hAnsi="仿宋"/>
          <w:color w:val="000000"/>
          <w:kern w:val="0"/>
          <w:sz w:val="32"/>
          <w:szCs w:val="32"/>
        </w:rPr>
        <w:t>合作试点项目的考生，应在报考院校的组织和指导下到报名确认点确认报名信息。</w:t>
      </w:r>
    </w:p>
    <w:p w:rsidR="00791534" w:rsidRDefault="007F3B62">
      <w:pPr>
        <w:snapToGrid w:val="0"/>
        <w:spacing w:line="570" w:lineRule="exact"/>
        <w:ind w:firstLineChars="200" w:firstLine="640"/>
        <w:rPr>
          <w:rFonts w:eastAsia="仿宋"/>
          <w:color w:val="000000"/>
          <w:kern w:val="0"/>
          <w:sz w:val="32"/>
          <w:szCs w:val="32"/>
        </w:rPr>
      </w:pPr>
      <w:r>
        <w:rPr>
          <w:rFonts w:eastAsia="仿宋"/>
          <w:color w:val="000000"/>
          <w:kern w:val="0"/>
          <w:sz w:val="32"/>
          <w:szCs w:val="32"/>
        </w:rPr>
        <w:t>6</w:t>
      </w:r>
      <w:r>
        <w:rPr>
          <w:rFonts w:eastAsia="仿宋"/>
          <w:color w:val="000000"/>
          <w:kern w:val="0"/>
          <w:sz w:val="32"/>
          <w:szCs w:val="32"/>
        </w:rPr>
        <w:t>.</w:t>
      </w:r>
      <w:r>
        <w:rPr>
          <w:rFonts w:eastAsia="仿宋"/>
          <w:color w:val="000000"/>
          <w:kern w:val="0"/>
          <w:sz w:val="10"/>
          <w:szCs w:val="10"/>
        </w:rPr>
        <w:t xml:space="preserve"> </w:t>
      </w:r>
      <w:r>
        <w:rPr>
          <w:rFonts w:eastAsia="仿宋" w:hAnsi="仿宋"/>
          <w:color w:val="000000"/>
          <w:kern w:val="0"/>
          <w:sz w:val="32"/>
          <w:szCs w:val="32"/>
        </w:rPr>
        <w:t>所有考生必须签订《考生诚信考试承诺保证书》，未通过网上学历审核的考生须签订《</w:t>
      </w:r>
      <w:r>
        <w:rPr>
          <w:rFonts w:eastAsia="仿宋"/>
          <w:color w:val="000000"/>
          <w:kern w:val="0"/>
          <w:sz w:val="32"/>
          <w:szCs w:val="32"/>
        </w:rPr>
        <w:t>2018</w:t>
      </w:r>
      <w:r>
        <w:rPr>
          <w:rFonts w:eastAsia="仿宋" w:hAnsi="仿宋"/>
          <w:color w:val="000000"/>
          <w:kern w:val="0"/>
          <w:sz w:val="32"/>
          <w:szCs w:val="32"/>
        </w:rPr>
        <w:t>年江苏省专科及以上毕业生参加成人高考诚信承诺书》，未通过网上医学类报考资格审核的考生须签订《</w:t>
      </w:r>
      <w:r>
        <w:rPr>
          <w:rFonts w:eastAsia="仿宋"/>
          <w:color w:val="000000"/>
          <w:kern w:val="0"/>
          <w:sz w:val="32"/>
          <w:szCs w:val="32"/>
        </w:rPr>
        <w:t>2018</w:t>
      </w:r>
      <w:r>
        <w:rPr>
          <w:rFonts w:eastAsia="仿宋" w:hAnsi="仿宋"/>
          <w:color w:val="000000"/>
          <w:kern w:val="0"/>
          <w:sz w:val="32"/>
          <w:szCs w:val="32"/>
        </w:rPr>
        <w:t>年江苏省医学类考生参加成人高考诚信承诺书》。</w:t>
      </w:r>
    </w:p>
    <w:p w:rsidR="00791534" w:rsidRDefault="007F3B62">
      <w:pPr>
        <w:snapToGrid w:val="0"/>
        <w:spacing w:line="570" w:lineRule="exact"/>
        <w:ind w:firstLineChars="196" w:firstLine="627"/>
        <w:rPr>
          <w:rFonts w:eastAsia="仿宋"/>
          <w:color w:val="000000"/>
          <w:kern w:val="0"/>
          <w:sz w:val="18"/>
          <w:szCs w:val="18"/>
        </w:rPr>
      </w:pPr>
      <w:r>
        <w:rPr>
          <w:rFonts w:eastAsia="黑体"/>
          <w:bCs/>
          <w:color w:val="000000"/>
          <w:kern w:val="0"/>
          <w:sz w:val="32"/>
        </w:rPr>
        <w:t>第十四条</w:t>
      </w:r>
      <w:r>
        <w:rPr>
          <w:rFonts w:eastAsia="仿宋"/>
          <w:b/>
          <w:bCs/>
          <w:color w:val="000000"/>
          <w:kern w:val="0"/>
          <w:sz w:val="32"/>
        </w:rPr>
        <w:t xml:space="preserve">  </w:t>
      </w:r>
      <w:r>
        <w:rPr>
          <w:rFonts w:eastAsia="仿宋" w:hAnsi="仿宋"/>
          <w:color w:val="000000"/>
          <w:kern w:val="0"/>
          <w:sz w:val="32"/>
        </w:rPr>
        <w:t>志愿填报要求及志愿信息确认</w:t>
      </w:r>
    </w:p>
    <w:p w:rsidR="00791534" w:rsidRDefault="007F3B62">
      <w:pPr>
        <w:autoSpaceDN w:val="0"/>
        <w:snapToGrid w:val="0"/>
        <w:spacing w:line="570" w:lineRule="exact"/>
        <w:ind w:firstLineChars="200" w:firstLine="640"/>
        <w:rPr>
          <w:rFonts w:eastAsia="仿宋"/>
          <w:color w:val="000000"/>
          <w:kern w:val="0"/>
          <w:sz w:val="18"/>
          <w:szCs w:val="18"/>
        </w:rPr>
      </w:pPr>
      <w:r>
        <w:rPr>
          <w:rFonts w:eastAsia="仿宋" w:hAnsi="仿宋"/>
          <w:color w:val="000000"/>
          <w:kern w:val="0"/>
          <w:sz w:val="32"/>
        </w:rPr>
        <w:t>考生须按省教育考试</w:t>
      </w:r>
      <w:proofErr w:type="gramStart"/>
      <w:r>
        <w:rPr>
          <w:rFonts w:eastAsia="仿宋" w:hAnsi="仿宋"/>
          <w:color w:val="000000"/>
          <w:kern w:val="0"/>
          <w:sz w:val="32"/>
        </w:rPr>
        <w:t>院公布</w:t>
      </w:r>
      <w:proofErr w:type="gramEnd"/>
      <w:r>
        <w:rPr>
          <w:rFonts w:eastAsia="仿宋" w:hAnsi="仿宋"/>
          <w:color w:val="000000"/>
          <w:kern w:val="0"/>
          <w:sz w:val="32"/>
        </w:rPr>
        <w:t>的</w:t>
      </w:r>
      <w:r>
        <w:rPr>
          <w:rFonts w:eastAsia="仿宋"/>
          <w:color w:val="000000"/>
          <w:kern w:val="0"/>
          <w:sz w:val="32"/>
        </w:rPr>
        <w:t>2018</w:t>
      </w:r>
      <w:r>
        <w:rPr>
          <w:rFonts w:eastAsia="仿宋" w:hAnsi="仿宋"/>
          <w:color w:val="000000"/>
          <w:kern w:val="0"/>
          <w:sz w:val="32"/>
        </w:rPr>
        <w:t>年在江苏招生的成人高校招生专业目录，按录取批次和科别填报志愿。</w:t>
      </w:r>
    </w:p>
    <w:p w:rsidR="00791534" w:rsidRDefault="007F3B62">
      <w:pPr>
        <w:snapToGrid w:val="0"/>
        <w:spacing w:line="570" w:lineRule="exact"/>
        <w:ind w:firstLineChars="200" w:firstLine="640"/>
        <w:rPr>
          <w:rFonts w:eastAsia="仿宋"/>
          <w:color w:val="000000"/>
          <w:kern w:val="0"/>
          <w:sz w:val="32"/>
        </w:rPr>
      </w:pPr>
      <w:r>
        <w:rPr>
          <w:rFonts w:eastAsia="仿宋" w:hAnsi="仿宋"/>
          <w:color w:val="000000"/>
          <w:kern w:val="0"/>
          <w:sz w:val="32"/>
        </w:rPr>
        <w:t>填报志愿注意事项：</w:t>
      </w:r>
    </w:p>
    <w:p w:rsidR="00791534" w:rsidRDefault="007F3B62">
      <w:pPr>
        <w:snapToGrid w:val="0"/>
        <w:spacing w:line="570" w:lineRule="exact"/>
        <w:ind w:firstLineChars="200" w:firstLine="640"/>
        <w:rPr>
          <w:rFonts w:eastAsia="仿宋"/>
          <w:color w:val="000000"/>
          <w:kern w:val="0"/>
          <w:sz w:val="32"/>
          <w:szCs w:val="32"/>
        </w:rPr>
      </w:pPr>
      <w:r>
        <w:rPr>
          <w:rFonts w:eastAsia="仿宋"/>
          <w:color w:val="000000"/>
          <w:kern w:val="0"/>
          <w:sz w:val="32"/>
        </w:rPr>
        <w:t>1</w:t>
      </w:r>
      <w:r>
        <w:rPr>
          <w:rFonts w:eastAsia="仿宋"/>
          <w:color w:val="000000"/>
          <w:kern w:val="0"/>
          <w:sz w:val="32"/>
        </w:rPr>
        <w:t>.</w:t>
      </w:r>
      <w:r>
        <w:rPr>
          <w:rFonts w:eastAsia="仿宋"/>
          <w:color w:val="000000"/>
          <w:kern w:val="0"/>
          <w:sz w:val="10"/>
          <w:szCs w:val="10"/>
        </w:rPr>
        <w:t xml:space="preserve"> </w:t>
      </w:r>
      <w:r>
        <w:rPr>
          <w:rFonts w:eastAsia="仿宋" w:hAnsi="仿宋"/>
          <w:color w:val="000000"/>
          <w:kern w:val="0"/>
          <w:sz w:val="32"/>
        </w:rPr>
        <w:t>我省</w:t>
      </w:r>
      <w:r>
        <w:rPr>
          <w:rFonts w:eastAsia="仿宋" w:hAnsi="仿宋"/>
          <w:color w:val="000000"/>
          <w:kern w:val="0"/>
          <w:sz w:val="32"/>
          <w:szCs w:val="32"/>
        </w:rPr>
        <w:t>高起本和专升本层次采取传统志愿设置，即设置一个院校志愿和一个征求院校志愿，每个院校志愿内各设置二个专业志愿和一个本校其他专业是否服从志愿。高起专层次采取平行志愿设置，即院校志愿设置</w:t>
      </w:r>
      <w:r>
        <w:rPr>
          <w:rFonts w:eastAsia="仿宋"/>
          <w:color w:val="000000"/>
          <w:kern w:val="0"/>
          <w:sz w:val="32"/>
          <w:szCs w:val="32"/>
        </w:rPr>
        <w:t>A</w:t>
      </w:r>
      <w:r>
        <w:rPr>
          <w:rFonts w:eastAsia="仿宋"/>
          <w:color w:val="000000"/>
          <w:kern w:val="0"/>
          <w:sz w:val="32"/>
          <w:szCs w:val="32"/>
        </w:rPr>
        <w:t>、</w:t>
      </w:r>
      <w:r>
        <w:rPr>
          <w:rFonts w:eastAsia="仿宋"/>
          <w:color w:val="000000"/>
          <w:kern w:val="0"/>
          <w:sz w:val="32"/>
          <w:szCs w:val="32"/>
        </w:rPr>
        <w:t>B</w:t>
      </w:r>
      <w:r>
        <w:rPr>
          <w:rFonts w:eastAsia="仿宋"/>
          <w:color w:val="000000"/>
          <w:kern w:val="0"/>
          <w:sz w:val="32"/>
          <w:szCs w:val="32"/>
        </w:rPr>
        <w:t>、</w:t>
      </w:r>
      <w:r>
        <w:rPr>
          <w:rFonts w:eastAsia="仿宋"/>
          <w:color w:val="000000"/>
          <w:kern w:val="0"/>
          <w:sz w:val="32"/>
          <w:szCs w:val="32"/>
        </w:rPr>
        <w:t>C</w:t>
      </w:r>
      <w:r>
        <w:rPr>
          <w:rFonts w:eastAsia="仿宋"/>
          <w:color w:val="000000"/>
          <w:kern w:val="0"/>
          <w:sz w:val="32"/>
          <w:szCs w:val="32"/>
        </w:rPr>
        <w:t>三个平行志愿，征求院校志愿设置</w:t>
      </w:r>
      <w:r>
        <w:rPr>
          <w:rFonts w:eastAsia="仿宋"/>
          <w:color w:val="000000"/>
          <w:kern w:val="0"/>
          <w:sz w:val="32"/>
          <w:szCs w:val="32"/>
        </w:rPr>
        <w:t>A</w:t>
      </w:r>
      <w:r>
        <w:rPr>
          <w:rFonts w:eastAsia="仿宋"/>
          <w:color w:val="000000"/>
          <w:kern w:val="0"/>
          <w:sz w:val="32"/>
          <w:szCs w:val="32"/>
        </w:rPr>
        <w:t>、</w:t>
      </w:r>
      <w:r>
        <w:rPr>
          <w:rFonts w:eastAsia="仿宋"/>
          <w:color w:val="000000"/>
          <w:kern w:val="0"/>
          <w:sz w:val="32"/>
          <w:szCs w:val="32"/>
        </w:rPr>
        <w:t>B</w:t>
      </w:r>
      <w:r>
        <w:rPr>
          <w:rFonts w:eastAsia="仿宋"/>
          <w:color w:val="000000"/>
          <w:kern w:val="0"/>
          <w:sz w:val="32"/>
          <w:szCs w:val="32"/>
        </w:rPr>
        <w:t>、</w:t>
      </w:r>
      <w:r>
        <w:rPr>
          <w:rFonts w:eastAsia="仿宋"/>
          <w:color w:val="000000"/>
          <w:kern w:val="0"/>
          <w:sz w:val="32"/>
          <w:szCs w:val="32"/>
        </w:rPr>
        <w:t>C</w:t>
      </w:r>
      <w:r>
        <w:rPr>
          <w:rFonts w:eastAsia="仿宋"/>
          <w:color w:val="000000"/>
          <w:kern w:val="0"/>
          <w:sz w:val="32"/>
          <w:szCs w:val="32"/>
        </w:rPr>
        <w:t>三个平行志愿，每</w:t>
      </w:r>
      <w:r>
        <w:rPr>
          <w:rFonts w:eastAsia="仿宋" w:hAnsi="仿宋"/>
          <w:color w:val="000000"/>
          <w:kern w:val="0"/>
          <w:sz w:val="32"/>
          <w:szCs w:val="32"/>
        </w:rPr>
        <w:t>个院校志愿内各设置二个专业志愿和一个本校其他专业是否服从志愿。</w:t>
      </w:r>
    </w:p>
    <w:p w:rsidR="00791534" w:rsidRDefault="007F3B62">
      <w:pPr>
        <w:snapToGrid w:val="0"/>
        <w:spacing w:line="570" w:lineRule="exact"/>
        <w:ind w:firstLineChars="200" w:firstLine="640"/>
        <w:rPr>
          <w:rFonts w:eastAsia="仿宋"/>
          <w:color w:val="000000"/>
          <w:kern w:val="0"/>
          <w:sz w:val="32"/>
          <w:szCs w:val="32"/>
        </w:rPr>
      </w:pPr>
      <w:r>
        <w:rPr>
          <w:rFonts w:eastAsia="仿宋" w:hAnsi="仿宋"/>
          <w:color w:val="000000"/>
          <w:kern w:val="0"/>
          <w:sz w:val="32"/>
          <w:szCs w:val="32"/>
        </w:rPr>
        <w:t>院校志愿在网上报名时填报，征求院校志愿在录取过程中、院校志愿录取结束时即时填报。凡未被录取的省控线上的专升本和高起本考生，</w:t>
      </w:r>
      <w:proofErr w:type="gramStart"/>
      <w:r>
        <w:rPr>
          <w:rFonts w:eastAsia="仿宋" w:hAnsi="仿宋"/>
          <w:color w:val="000000"/>
          <w:kern w:val="0"/>
          <w:sz w:val="32"/>
          <w:szCs w:val="32"/>
        </w:rPr>
        <w:t>登录省</w:t>
      </w:r>
      <w:proofErr w:type="gramEnd"/>
      <w:r>
        <w:rPr>
          <w:rFonts w:eastAsia="仿宋" w:hAnsi="仿宋"/>
          <w:color w:val="000000"/>
          <w:kern w:val="0"/>
          <w:sz w:val="32"/>
          <w:szCs w:val="32"/>
        </w:rPr>
        <w:t>教育考试院网站，按规定在</w:t>
      </w:r>
      <w:r>
        <w:rPr>
          <w:rFonts w:eastAsia="仿宋" w:hAnsi="仿宋"/>
          <w:color w:val="000000"/>
          <w:kern w:val="0"/>
          <w:sz w:val="32"/>
          <w:szCs w:val="32"/>
        </w:rPr>
        <w:lastRenderedPageBreak/>
        <w:t>网上填报本科征求志愿；凡未被平行志愿录取的高起专考</w:t>
      </w:r>
      <w:r>
        <w:rPr>
          <w:rFonts w:eastAsia="仿宋" w:hAnsi="仿宋"/>
          <w:color w:val="000000"/>
          <w:kern w:val="0"/>
          <w:sz w:val="32"/>
          <w:szCs w:val="32"/>
        </w:rPr>
        <w:t>生，可不受</w:t>
      </w:r>
      <w:proofErr w:type="gramStart"/>
      <w:r>
        <w:rPr>
          <w:rFonts w:eastAsia="仿宋" w:hAnsi="仿宋"/>
          <w:color w:val="000000"/>
          <w:kern w:val="0"/>
          <w:sz w:val="32"/>
          <w:szCs w:val="32"/>
        </w:rPr>
        <w:t>专科省</w:t>
      </w:r>
      <w:proofErr w:type="gramEnd"/>
      <w:r>
        <w:rPr>
          <w:rFonts w:eastAsia="仿宋" w:hAnsi="仿宋"/>
          <w:color w:val="000000"/>
          <w:kern w:val="0"/>
          <w:sz w:val="32"/>
          <w:szCs w:val="32"/>
        </w:rPr>
        <w:t>控线的限制，根据有关院校设定的录取最低控制线，</w:t>
      </w:r>
      <w:proofErr w:type="gramStart"/>
      <w:r>
        <w:rPr>
          <w:rFonts w:eastAsia="仿宋" w:hAnsi="仿宋"/>
          <w:color w:val="000000"/>
          <w:kern w:val="0"/>
          <w:sz w:val="32"/>
          <w:szCs w:val="32"/>
        </w:rPr>
        <w:t>登录省</w:t>
      </w:r>
      <w:proofErr w:type="gramEnd"/>
      <w:r>
        <w:rPr>
          <w:rFonts w:eastAsia="仿宋" w:hAnsi="仿宋"/>
          <w:color w:val="000000"/>
          <w:kern w:val="0"/>
          <w:sz w:val="32"/>
          <w:szCs w:val="32"/>
        </w:rPr>
        <w:t>教育考试院网站，按规定在网上填报专科征求平行志愿。</w:t>
      </w:r>
    </w:p>
    <w:p w:rsidR="00791534" w:rsidRDefault="007F3B62">
      <w:pPr>
        <w:snapToGrid w:val="0"/>
        <w:spacing w:line="570" w:lineRule="exact"/>
        <w:rPr>
          <w:rFonts w:eastAsia="仿宋"/>
          <w:color w:val="000000"/>
          <w:kern w:val="0"/>
          <w:sz w:val="18"/>
          <w:szCs w:val="18"/>
        </w:rPr>
      </w:pPr>
      <w:r>
        <w:rPr>
          <w:rFonts w:eastAsia="仿宋"/>
          <w:color w:val="000000"/>
          <w:kern w:val="0"/>
          <w:sz w:val="32"/>
          <w:szCs w:val="32"/>
        </w:rPr>
        <w:t xml:space="preserve">   </w:t>
      </w:r>
      <w:r>
        <w:rPr>
          <w:rFonts w:eastAsia="仿宋"/>
          <w:color w:val="000000"/>
          <w:kern w:val="0"/>
          <w:sz w:val="32"/>
          <w:szCs w:val="32"/>
        </w:rPr>
        <w:t xml:space="preserve"> 2</w:t>
      </w:r>
      <w:r>
        <w:rPr>
          <w:rFonts w:eastAsia="仿宋"/>
          <w:color w:val="000000"/>
          <w:kern w:val="0"/>
          <w:sz w:val="32"/>
          <w:szCs w:val="32"/>
        </w:rPr>
        <w:t>.</w:t>
      </w:r>
      <w:r>
        <w:rPr>
          <w:rFonts w:eastAsia="仿宋"/>
          <w:color w:val="000000"/>
          <w:kern w:val="0"/>
          <w:sz w:val="10"/>
          <w:szCs w:val="10"/>
        </w:rPr>
        <w:t xml:space="preserve"> </w:t>
      </w:r>
      <w:r>
        <w:rPr>
          <w:rFonts w:eastAsia="仿宋" w:hAnsi="仿宋"/>
          <w:color w:val="000000"/>
          <w:kern w:val="0"/>
          <w:sz w:val="32"/>
          <w:szCs w:val="32"/>
        </w:rPr>
        <w:t>对没有填报</w:t>
      </w:r>
      <w:r>
        <w:rPr>
          <w:rFonts w:eastAsia="仿宋"/>
          <w:color w:val="000000"/>
          <w:kern w:val="0"/>
          <w:sz w:val="32"/>
          <w:szCs w:val="32"/>
        </w:rPr>
        <w:t>“</w:t>
      </w:r>
      <w:r>
        <w:rPr>
          <w:rFonts w:eastAsia="仿宋" w:hAnsi="仿宋"/>
          <w:color w:val="000000"/>
          <w:kern w:val="0"/>
          <w:sz w:val="32"/>
          <w:szCs w:val="32"/>
        </w:rPr>
        <w:t>服从本校其他专业</w:t>
      </w:r>
      <w:r>
        <w:rPr>
          <w:rFonts w:eastAsia="仿宋"/>
          <w:color w:val="000000"/>
          <w:kern w:val="0"/>
          <w:sz w:val="32"/>
          <w:szCs w:val="32"/>
        </w:rPr>
        <w:t>”</w:t>
      </w:r>
      <w:r>
        <w:rPr>
          <w:rFonts w:eastAsia="仿宋" w:hAnsi="仿宋"/>
          <w:color w:val="000000"/>
          <w:kern w:val="0"/>
          <w:sz w:val="32"/>
          <w:szCs w:val="32"/>
        </w:rPr>
        <w:t>的考生，在录取时将按</w:t>
      </w:r>
      <w:r>
        <w:rPr>
          <w:rFonts w:eastAsia="仿宋"/>
          <w:color w:val="000000"/>
          <w:kern w:val="0"/>
          <w:sz w:val="32"/>
        </w:rPr>
        <w:t>“</w:t>
      </w:r>
      <w:r>
        <w:rPr>
          <w:rFonts w:eastAsia="仿宋" w:hAnsi="仿宋"/>
          <w:color w:val="000000"/>
          <w:kern w:val="0"/>
          <w:sz w:val="32"/>
        </w:rPr>
        <w:t>不服从专业调剂</w:t>
      </w:r>
      <w:r>
        <w:rPr>
          <w:rFonts w:eastAsia="仿宋"/>
          <w:color w:val="000000"/>
          <w:kern w:val="0"/>
          <w:sz w:val="32"/>
        </w:rPr>
        <w:t>”</w:t>
      </w:r>
      <w:r>
        <w:rPr>
          <w:rFonts w:eastAsia="仿宋" w:hAnsi="仿宋"/>
          <w:color w:val="000000"/>
          <w:kern w:val="0"/>
          <w:sz w:val="32"/>
        </w:rPr>
        <w:t>处理。</w:t>
      </w:r>
    </w:p>
    <w:p w:rsidR="00791534" w:rsidRDefault="007F3B62">
      <w:pPr>
        <w:snapToGrid w:val="0"/>
        <w:spacing w:line="570" w:lineRule="exact"/>
        <w:ind w:firstLineChars="200" w:firstLine="640"/>
        <w:rPr>
          <w:rFonts w:eastAsia="仿宋"/>
          <w:color w:val="000000"/>
          <w:kern w:val="0"/>
          <w:sz w:val="32"/>
          <w:szCs w:val="32"/>
        </w:rPr>
      </w:pPr>
      <w:r>
        <w:rPr>
          <w:rFonts w:eastAsia="仿宋"/>
          <w:color w:val="000000"/>
          <w:kern w:val="0"/>
          <w:sz w:val="32"/>
          <w:szCs w:val="32"/>
        </w:rPr>
        <w:t>3</w:t>
      </w:r>
      <w:r>
        <w:rPr>
          <w:rFonts w:eastAsia="仿宋"/>
          <w:color w:val="000000"/>
          <w:kern w:val="0"/>
          <w:sz w:val="32"/>
          <w:szCs w:val="32"/>
        </w:rPr>
        <w:t>.</w:t>
      </w:r>
      <w:r>
        <w:rPr>
          <w:rFonts w:eastAsia="仿宋"/>
          <w:color w:val="000000"/>
          <w:kern w:val="0"/>
          <w:sz w:val="10"/>
          <w:szCs w:val="10"/>
        </w:rPr>
        <w:t xml:space="preserve"> </w:t>
      </w:r>
      <w:r>
        <w:rPr>
          <w:rFonts w:eastAsia="仿宋" w:hAnsi="仿宋"/>
          <w:color w:val="000000"/>
          <w:kern w:val="0"/>
          <w:sz w:val="32"/>
          <w:szCs w:val="32"/>
        </w:rPr>
        <w:t>高起本考生可以兼报三门统考公共课科目相同的高起专志愿（高起专录取时，理化综合、史地综合成绩不计入总分）。</w:t>
      </w:r>
    </w:p>
    <w:p w:rsidR="00791534" w:rsidRDefault="007F3B62">
      <w:pPr>
        <w:snapToGrid w:val="0"/>
        <w:spacing w:line="570" w:lineRule="exact"/>
        <w:rPr>
          <w:rFonts w:eastAsia="仿宋"/>
          <w:color w:val="000000"/>
          <w:kern w:val="0"/>
          <w:sz w:val="32"/>
          <w:szCs w:val="32"/>
        </w:rPr>
      </w:pPr>
      <w:r>
        <w:rPr>
          <w:rFonts w:eastAsia="仿宋"/>
          <w:color w:val="000000"/>
          <w:kern w:val="0"/>
          <w:sz w:val="32"/>
          <w:szCs w:val="32"/>
        </w:rPr>
        <w:t xml:space="preserve">    </w:t>
      </w:r>
      <w:r>
        <w:rPr>
          <w:rFonts w:eastAsia="仿宋" w:hint="eastAsia"/>
          <w:color w:val="000000"/>
          <w:kern w:val="0"/>
          <w:sz w:val="32"/>
          <w:szCs w:val="32"/>
        </w:rPr>
        <w:t>4</w:t>
      </w:r>
      <w:r>
        <w:rPr>
          <w:rFonts w:eastAsia="仿宋"/>
          <w:color w:val="000000"/>
          <w:kern w:val="0"/>
          <w:sz w:val="32"/>
          <w:szCs w:val="32"/>
        </w:rPr>
        <w:t>.</w:t>
      </w:r>
      <w:r>
        <w:rPr>
          <w:rFonts w:eastAsia="仿宋"/>
          <w:color w:val="000000"/>
          <w:kern w:val="0"/>
          <w:sz w:val="10"/>
          <w:szCs w:val="10"/>
        </w:rPr>
        <w:t xml:space="preserve"> </w:t>
      </w:r>
      <w:r>
        <w:rPr>
          <w:rFonts w:eastAsia="仿宋" w:hAnsi="仿宋"/>
          <w:color w:val="000000"/>
          <w:kern w:val="0"/>
          <w:sz w:val="32"/>
          <w:szCs w:val="32"/>
        </w:rPr>
        <w:t>考生网上报名结束后，到报名确认点打印《考生报名信息</w:t>
      </w:r>
      <w:r>
        <w:rPr>
          <w:rFonts w:eastAsia="仿宋" w:hAnsi="仿宋"/>
          <w:color w:val="000000"/>
          <w:kern w:val="0"/>
          <w:sz w:val="32"/>
        </w:rPr>
        <w:t>确认校核单》（以下简称《确认单》），《确认单》上的内容是考生参加考试、录取的重要凭据。考生在网上报名、填报志愿和现场确认时，须认真核查本人姓名、身份证号、志愿等重要信息。如有差错，考生应当场向报名确认点工作人员提出更正，确认无误后须在《确认单》上签名确认。考生签名确认后，因未按规定</w:t>
      </w:r>
      <w:r>
        <w:rPr>
          <w:rFonts w:eastAsia="仿宋" w:hAnsi="仿宋"/>
          <w:color w:val="000000"/>
          <w:kern w:val="0"/>
          <w:sz w:val="32"/>
          <w:szCs w:val="32"/>
        </w:rPr>
        <w:t>认真校核本人信息所产生的一切不良后果，均由考生本人负责。</w:t>
      </w:r>
    </w:p>
    <w:p w:rsidR="00791534" w:rsidRDefault="007F3B62">
      <w:pPr>
        <w:snapToGrid w:val="0"/>
        <w:spacing w:line="570" w:lineRule="exact"/>
        <w:ind w:firstLineChars="200" w:firstLine="640"/>
        <w:rPr>
          <w:rFonts w:eastAsia="仿宋"/>
          <w:color w:val="000000"/>
          <w:kern w:val="0"/>
          <w:sz w:val="24"/>
        </w:rPr>
      </w:pPr>
      <w:r>
        <w:rPr>
          <w:rFonts w:eastAsia="黑体"/>
          <w:bCs/>
          <w:color w:val="000000"/>
          <w:kern w:val="0"/>
          <w:sz w:val="32"/>
        </w:rPr>
        <w:t>第十五条</w:t>
      </w:r>
      <w:r>
        <w:rPr>
          <w:rFonts w:eastAsia="仿宋"/>
          <w:b/>
          <w:bCs/>
          <w:color w:val="000000"/>
          <w:kern w:val="0"/>
          <w:sz w:val="32"/>
        </w:rPr>
        <w:t xml:space="preserve">  </w:t>
      </w:r>
      <w:r>
        <w:rPr>
          <w:rFonts w:eastAsia="仿宋" w:hAnsi="仿宋"/>
          <w:color w:val="000000"/>
          <w:kern w:val="0"/>
          <w:sz w:val="32"/>
        </w:rPr>
        <w:t>报名考试费</w:t>
      </w:r>
    </w:p>
    <w:p w:rsidR="00791534" w:rsidRDefault="007F3B62">
      <w:pPr>
        <w:snapToGrid w:val="0"/>
        <w:spacing w:line="570" w:lineRule="exact"/>
        <w:ind w:firstLineChars="200" w:firstLine="640"/>
        <w:rPr>
          <w:rFonts w:eastAsia="仿宋"/>
          <w:color w:val="000000"/>
          <w:kern w:val="0"/>
          <w:sz w:val="32"/>
          <w:szCs w:val="32"/>
        </w:rPr>
      </w:pPr>
      <w:r>
        <w:rPr>
          <w:rFonts w:eastAsia="仿宋" w:hAnsi="仿宋"/>
          <w:color w:val="000000"/>
          <w:kern w:val="0"/>
          <w:sz w:val="32"/>
          <w:szCs w:val="32"/>
        </w:rPr>
        <w:t>根据省物价局、财政厅苏</w:t>
      </w:r>
      <w:proofErr w:type="gramStart"/>
      <w:r>
        <w:rPr>
          <w:rFonts w:eastAsia="仿宋" w:hAnsi="仿宋"/>
          <w:color w:val="000000"/>
          <w:kern w:val="0"/>
          <w:sz w:val="32"/>
          <w:szCs w:val="32"/>
        </w:rPr>
        <w:t>价费函</w:t>
      </w:r>
      <w:r>
        <w:rPr>
          <w:rFonts w:eastAsia="仿宋_GB2312"/>
          <w:color w:val="000000"/>
          <w:kern w:val="0"/>
          <w:sz w:val="32"/>
          <w:szCs w:val="32"/>
        </w:rPr>
        <w:t>〔</w:t>
      </w:r>
      <w:r>
        <w:rPr>
          <w:rFonts w:eastAsia="仿宋_GB2312"/>
          <w:color w:val="000000"/>
          <w:kern w:val="0"/>
          <w:sz w:val="32"/>
          <w:szCs w:val="32"/>
        </w:rPr>
        <w:t>2011</w:t>
      </w:r>
      <w:r>
        <w:rPr>
          <w:rFonts w:eastAsia="仿宋_GB2312"/>
          <w:color w:val="000000"/>
          <w:kern w:val="0"/>
          <w:sz w:val="32"/>
          <w:szCs w:val="32"/>
        </w:rPr>
        <w:t>〕</w:t>
      </w:r>
      <w:proofErr w:type="gramEnd"/>
      <w:r>
        <w:rPr>
          <w:rFonts w:eastAsia="仿宋_GB2312"/>
          <w:color w:val="000000"/>
          <w:kern w:val="0"/>
          <w:sz w:val="32"/>
          <w:szCs w:val="32"/>
        </w:rPr>
        <w:t>87</w:t>
      </w:r>
      <w:r>
        <w:rPr>
          <w:rFonts w:eastAsia="仿宋_GB2312"/>
          <w:color w:val="000000"/>
          <w:kern w:val="0"/>
          <w:sz w:val="32"/>
          <w:szCs w:val="32"/>
        </w:rPr>
        <w:t>号</w:t>
      </w:r>
      <w:r>
        <w:rPr>
          <w:rFonts w:eastAsia="仿宋" w:hAnsi="仿宋"/>
          <w:color w:val="000000"/>
          <w:kern w:val="0"/>
          <w:sz w:val="32"/>
          <w:szCs w:val="32"/>
        </w:rPr>
        <w:t>文件，成人高考报名费为</w:t>
      </w:r>
      <w:r>
        <w:rPr>
          <w:rFonts w:eastAsia="仿宋"/>
          <w:color w:val="000000"/>
          <w:kern w:val="0"/>
          <w:sz w:val="32"/>
          <w:szCs w:val="32"/>
        </w:rPr>
        <w:t>20</w:t>
      </w:r>
      <w:r>
        <w:rPr>
          <w:rFonts w:eastAsia="仿宋"/>
          <w:color w:val="000000"/>
          <w:kern w:val="0"/>
          <w:sz w:val="32"/>
          <w:szCs w:val="32"/>
        </w:rPr>
        <w:t>元，考试费：高起专、高起本每门</w:t>
      </w:r>
      <w:r>
        <w:rPr>
          <w:rFonts w:eastAsia="仿宋"/>
          <w:color w:val="000000"/>
          <w:kern w:val="0"/>
          <w:sz w:val="32"/>
          <w:szCs w:val="32"/>
        </w:rPr>
        <w:t>20</w:t>
      </w:r>
      <w:r>
        <w:rPr>
          <w:rFonts w:eastAsia="仿宋"/>
          <w:color w:val="000000"/>
          <w:kern w:val="0"/>
          <w:sz w:val="32"/>
          <w:szCs w:val="32"/>
        </w:rPr>
        <w:t>元，专升本每门</w:t>
      </w:r>
      <w:r>
        <w:rPr>
          <w:rFonts w:eastAsia="仿宋"/>
          <w:color w:val="000000"/>
          <w:kern w:val="0"/>
          <w:sz w:val="32"/>
          <w:szCs w:val="32"/>
        </w:rPr>
        <w:t>24</w:t>
      </w:r>
      <w:r>
        <w:rPr>
          <w:rFonts w:eastAsia="仿宋"/>
          <w:color w:val="000000"/>
          <w:kern w:val="0"/>
          <w:sz w:val="32"/>
          <w:szCs w:val="32"/>
        </w:rPr>
        <w:t>元。高起专</w:t>
      </w:r>
      <w:r>
        <w:rPr>
          <w:rFonts w:eastAsia="仿宋_GB2312" w:hint="eastAsia"/>
          <w:color w:val="000000"/>
          <w:kern w:val="0"/>
          <w:sz w:val="32"/>
          <w:szCs w:val="32"/>
        </w:rPr>
        <w:t>（</w:t>
      </w:r>
      <w:r>
        <w:rPr>
          <w:rFonts w:eastAsia="仿宋_GB2312"/>
          <w:color w:val="000000"/>
          <w:kern w:val="0"/>
          <w:sz w:val="32"/>
          <w:szCs w:val="32"/>
        </w:rPr>
        <w:t>考三门</w:t>
      </w:r>
      <w:r>
        <w:rPr>
          <w:rFonts w:eastAsia="仿宋_GB2312" w:hint="eastAsia"/>
          <w:color w:val="000000"/>
          <w:kern w:val="0"/>
          <w:sz w:val="32"/>
          <w:szCs w:val="32"/>
        </w:rPr>
        <w:t>）</w:t>
      </w:r>
      <w:r>
        <w:rPr>
          <w:rFonts w:eastAsia="仿宋_GB2312"/>
          <w:color w:val="000000"/>
          <w:kern w:val="0"/>
          <w:sz w:val="32"/>
          <w:szCs w:val="32"/>
        </w:rPr>
        <w:t>考</w:t>
      </w:r>
      <w:r>
        <w:rPr>
          <w:rFonts w:eastAsia="仿宋"/>
          <w:color w:val="000000"/>
          <w:kern w:val="0"/>
          <w:sz w:val="32"/>
          <w:szCs w:val="32"/>
        </w:rPr>
        <w:t>生共需缴纳报名、考试费</w:t>
      </w:r>
      <w:r>
        <w:rPr>
          <w:rFonts w:eastAsia="仿宋"/>
          <w:color w:val="000000"/>
          <w:kern w:val="0"/>
          <w:sz w:val="32"/>
          <w:szCs w:val="32"/>
        </w:rPr>
        <w:t>80</w:t>
      </w:r>
      <w:r>
        <w:rPr>
          <w:rFonts w:eastAsia="仿宋"/>
          <w:color w:val="000000"/>
          <w:kern w:val="0"/>
          <w:sz w:val="32"/>
          <w:szCs w:val="32"/>
        </w:rPr>
        <w:t>元；高起本</w:t>
      </w:r>
      <w:r>
        <w:rPr>
          <w:rFonts w:eastAsia="仿宋" w:hint="eastAsia"/>
          <w:color w:val="000000"/>
          <w:kern w:val="0"/>
          <w:sz w:val="32"/>
          <w:szCs w:val="32"/>
        </w:rPr>
        <w:t>（</w:t>
      </w:r>
      <w:r>
        <w:rPr>
          <w:rFonts w:eastAsia="仿宋"/>
          <w:color w:val="000000"/>
          <w:kern w:val="0"/>
          <w:sz w:val="32"/>
          <w:szCs w:val="32"/>
        </w:rPr>
        <w:t>考四门</w:t>
      </w:r>
      <w:r>
        <w:rPr>
          <w:rFonts w:eastAsia="仿宋" w:hint="eastAsia"/>
          <w:color w:val="000000"/>
          <w:kern w:val="0"/>
          <w:sz w:val="32"/>
          <w:szCs w:val="32"/>
        </w:rPr>
        <w:t>）</w:t>
      </w:r>
      <w:r>
        <w:rPr>
          <w:rFonts w:eastAsia="仿宋"/>
          <w:color w:val="000000"/>
          <w:kern w:val="0"/>
          <w:sz w:val="32"/>
          <w:szCs w:val="32"/>
        </w:rPr>
        <w:t>考生共需缴纳报名、考试费</w:t>
      </w:r>
      <w:r>
        <w:rPr>
          <w:rFonts w:eastAsia="仿宋"/>
          <w:color w:val="000000"/>
          <w:kern w:val="0"/>
          <w:sz w:val="32"/>
          <w:szCs w:val="32"/>
        </w:rPr>
        <w:t>100</w:t>
      </w:r>
      <w:r>
        <w:rPr>
          <w:rFonts w:eastAsia="仿宋"/>
          <w:color w:val="000000"/>
          <w:kern w:val="0"/>
          <w:sz w:val="32"/>
          <w:szCs w:val="32"/>
        </w:rPr>
        <w:t>元；专升本</w:t>
      </w:r>
      <w:r>
        <w:rPr>
          <w:rFonts w:eastAsia="仿宋" w:hint="eastAsia"/>
          <w:color w:val="000000"/>
          <w:kern w:val="0"/>
          <w:sz w:val="32"/>
          <w:szCs w:val="32"/>
        </w:rPr>
        <w:t>（</w:t>
      </w:r>
      <w:r>
        <w:rPr>
          <w:rFonts w:eastAsia="仿宋_GB2312"/>
          <w:color w:val="000000"/>
          <w:kern w:val="0"/>
          <w:sz w:val="32"/>
          <w:szCs w:val="32"/>
        </w:rPr>
        <w:t>考三门</w:t>
      </w:r>
      <w:r>
        <w:rPr>
          <w:rFonts w:eastAsia="仿宋" w:hint="eastAsia"/>
          <w:color w:val="000000"/>
          <w:kern w:val="0"/>
          <w:sz w:val="32"/>
          <w:szCs w:val="32"/>
        </w:rPr>
        <w:t>）</w:t>
      </w:r>
      <w:r>
        <w:rPr>
          <w:rFonts w:eastAsia="仿宋_GB2312"/>
          <w:color w:val="000000"/>
          <w:kern w:val="0"/>
          <w:sz w:val="32"/>
          <w:szCs w:val="32"/>
        </w:rPr>
        <w:t>考</w:t>
      </w:r>
      <w:r>
        <w:rPr>
          <w:rFonts w:eastAsia="仿宋"/>
          <w:color w:val="000000"/>
          <w:kern w:val="0"/>
          <w:sz w:val="32"/>
          <w:szCs w:val="32"/>
        </w:rPr>
        <w:t>生共需缴纳报名、考试费</w:t>
      </w:r>
      <w:r>
        <w:rPr>
          <w:rFonts w:eastAsia="仿宋"/>
          <w:color w:val="000000"/>
          <w:kern w:val="0"/>
          <w:sz w:val="32"/>
          <w:szCs w:val="32"/>
        </w:rPr>
        <w:t>92</w:t>
      </w:r>
      <w:r>
        <w:rPr>
          <w:rFonts w:eastAsia="仿宋"/>
          <w:color w:val="000000"/>
          <w:kern w:val="0"/>
          <w:sz w:val="32"/>
          <w:szCs w:val="32"/>
        </w:rPr>
        <w:t>元。免试生</w:t>
      </w:r>
      <w:r>
        <w:rPr>
          <w:rFonts w:eastAsia="仿宋" w:hAnsi="仿宋"/>
          <w:color w:val="000000"/>
          <w:kern w:val="0"/>
          <w:sz w:val="32"/>
          <w:szCs w:val="32"/>
        </w:rPr>
        <w:t>报名费</w:t>
      </w:r>
      <w:r>
        <w:rPr>
          <w:rFonts w:eastAsia="仿宋"/>
          <w:color w:val="000000"/>
          <w:kern w:val="0"/>
          <w:sz w:val="32"/>
          <w:szCs w:val="32"/>
        </w:rPr>
        <w:t>20</w:t>
      </w:r>
      <w:r>
        <w:rPr>
          <w:rFonts w:eastAsia="仿宋" w:hAnsi="仿宋"/>
          <w:color w:val="000000"/>
          <w:kern w:val="0"/>
          <w:sz w:val="32"/>
          <w:szCs w:val="32"/>
        </w:rPr>
        <w:t>元。</w:t>
      </w:r>
    </w:p>
    <w:p w:rsidR="00791534" w:rsidRDefault="007F3B62">
      <w:pPr>
        <w:snapToGrid w:val="0"/>
        <w:spacing w:line="570" w:lineRule="exact"/>
        <w:ind w:firstLineChars="200" w:firstLine="640"/>
        <w:rPr>
          <w:rFonts w:eastAsia="黑体"/>
          <w:bCs/>
          <w:color w:val="000000"/>
          <w:kern w:val="0"/>
          <w:sz w:val="32"/>
          <w:szCs w:val="32"/>
        </w:rPr>
      </w:pPr>
      <w:r>
        <w:rPr>
          <w:rFonts w:eastAsia="仿宋" w:hAnsi="仿宋"/>
          <w:color w:val="000000"/>
          <w:kern w:val="0"/>
          <w:sz w:val="32"/>
        </w:rPr>
        <w:lastRenderedPageBreak/>
        <w:t>考生通过网上报名系统和有银</w:t>
      </w:r>
      <w:proofErr w:type="gramStart"/>
      <w:r>
        <w:rPr>
          <w:rFonts w:eastAsia="仿宋" w:hAnsi="仿宋"/>
          <w:color w:val="000000"/>
          <w:kern w:val="0"/>
          <w:sz w:val="32"/>
        </w:rPr>
        <w:t>联标志</w:t>
      </w:r>
      <w:proofErr w:type="gramEnd"/>
      <w:r>
        <w:rPr>
          <w:rFonts w:eastAsia="仿宋" w:hAnsi="仿宋"/>
          <w:color w:val="000000"/>
          <w:kern w:val="0"/>
          <w:sz w:val="32"/>
        </w:rPr>
        <w:t>的银行卡直接支付报名考试费。</w:t>
      </w:r>
    </w:p>
    <w:p w:rsidR="00791534" w:rsidRDefault="007F3B62" w:rsidP="008E340F">
      <w:pPr>
        <w:snapToGrid w:val="0"/>
        <w:spacing w:beforeLines="50" w:afterLines="50" w:line="580" w:lineRule="exact"/>
        <w:jc w:val="center"/>
        <w:rPr>
          <w:rFonts w:ascii="黑体" w:eastAsia="黑体" w:hAnsi="仿宋"/>
          <w:bCs/>
          <w:color w:val="000000"/>
          <w:kern w:val="0"/>
          <w:sz w:val="32"/>
          <w:szCs w:val="32"/>
        </w:rPr>
      </w:pPr>
      <w:r>
        <w:rPr>
          <w:rFonts w:ascii="黑体" w:eastAsia="黑体" w:hAnsi="仿宋" w:hint="eastAsia"/>
          <w:bCs/>
          <w:color w:val="000000"/>
          <w:kern w:val="0"/>
          <w:sz w:val="32"/>
          <w:szCs w:val="32"/>
        </w:rPr>
        <w:t>第四章</w:t>
      </w:r>
      <w:r>
        <w:rPr>
          <w:rFonts w:ascii="黑体" w:eastAsia="黑体" w:hAnsi="仿宋" w:hint="eastAsia"/>
          <w:bCs/>
          <w:color w:val="000000"/>
          <w:kern w:val="0"/>
          <w:sz w:val="32"/>
          <w:szCs w:val="32"/>
        </w:rPr>
        <w:t xml:space="preserve">  </w:t>
      </w:r>
      <w:r>
        <w:rPr>
          <w:rFonts w:ascii="黑体" w:eastAsia="黑体" w:hAnsi="仿宋" w:hint="eastAsia"/>
          <w:bCs/>
          <w:color w:val="000000"/>
          <w:kern w:val="0"/>
          <w:sz w:val="32"/>
          <w:szCs w:val="32"/>
        </w:rPr>
        <w:t>考试和评卷</w:t>
      </w:r>
    </w:p>
    <w:p w:rsidR="00791534" w:rsidRDefault="007F3B62">
      <w:pPr>
        <w:snapToGrid w:val="0"/>
        <w:spacing w:line="560" w:lineRule="exact"/>
        <w:ind w:firstLineChars="200" w:firstLine="640"/>
        <w:rPr>
          <w:rFonts w:ascii="仿宋" w:eastAsia="仿宋" w:hAnsi="仿宋"/>
          <w:color w:val="000000"/>
          <w:kern w:val="0"/>
          <w:sz w:val="24"/>
        </w:rPr>
      </w:pPr>
      <w:r>
        <w:rPr>
          <w:rFonts w:ascii="黑体" w:eastAsia="黑体" w:hAnsi="仿宋" w:hint="eastAsia"/>
          <w:bCs/>
          <w:color w:val="000000"/>
          <w:kern w:val="0"/>
          <w:sz w:val="32"/>
        </w:rPr>
        <w:t>第十六条</w:t>
      </w:r>
      <w:r>
        <w:rPr>
          <w:rFonts w:ascii="仿宋" w:eastAsia="仿宋" w:hAnsi="仿宋" w:hint="eastAsia"/>
          <w:b/>
          <w:bCs/>
          <w:color w:val="000000"/>
          <w:kern w:val="0"/>
          <w:sz w:val="32"/>
        </w:rPr>
        <w:t xml:space="preserve">  </w:t>
      </w:r>
      <w:r>
        <w:rPr>
          <w:rFonts w:ascii="仿宋" w:eastAsia="仿宋" w:hAnsi="仿宋" w:hint="eastAsia"/>
          <w:bCs/>
          <w:color w:val="000000"/>
          <w:kern w:val="0"/>
          <w:sz w:val="32"/>
        </w:rPr>
        <w:t>成人高校招生全国统一考试日</w:t>
      </w:r>
      <w:r>
        <w:rPr>
          <w:rFonts w:ascii="仿宋" w:eastAsia="仿宋" w:hAnsi="仿宋" w:hint="eastAsia"/>
          <w:color w:val="000000"/>
          <w:kern w:val="0"/>
          <w:sz w:val="32"/>
        </w:rPr>
        <w:t>期为</w:t>
      </w:r>
      <w:r>
        <w:rPr>
          <w:rFonts w:eastAsia="仿宋"/>
          <w:bCs/>
          <w:color w:val="000000"/>
          <w:kern w:val="0"/>
          <w:sz w:val="32"/>
        </w:rPr>
        <w:t>10</w:t>
      </w:r>
      <w:r>
        <w:rPr>
          <w:rFonts w:ascii="仿宋" w:eastAsia="仿宋" w:hAnsi="仿宋" w:hint="eastAsia"/>
          <w:bCs/>
          <w:color w:val="000000"/>
          <w:kern w:val="0"/>
          <w:sz w:val="32"/>
        </w:rPr>
        <w:t>月下旬的最后一个周六、周日。具体时间以教育部公布的为准。</w:t>
      </w:r>
    </w:p>
    <w:p w:rsidR="00791534" w:rsidRDefault="007F3B62">
      <w:pPr>
        <w:snapToGrid w:val="0"/>
        <w:spacing w:line="560" w:lineRule="exact"/>
        <w:ind w:firstLineChars="200" w:firstLine="640"/>
        <w:rPr>
          <w:rFonts w:ascii="仿宋" w:eastAsia="仿宋" w:hAnsi="仿宋"/>
          <w:color w:val="000000"/>
          <w:kern w:val="0"/>
          <w:sz w:val="24"/>
        </w:rPr>
      </w:pPr>
      <w:r>
        <w:rPr>
          <w:rFonts w:ascii="黑体" w:eastAsia="黑体" w:hAnsi="仿宋" w:hint="eastAsia"/>
          <w:bCs/>
          <w:color w:val="000000"/>
          <w:kern w:val="0"/>
          <w:sz w:val="32"/>
        </w:rPr>
        <w:t>第十七条</w:t>
      </w:r>
      <w:r>
        <w:rPr>
          <w:rFonts w:ascii="仿宋" w:eastAsia="仿宋" w:hAnsi="仿宋" w:hint="eastAsia"/>
          <w:color w:val="000000"/>
          <w:kern w:val="0"/>
          <w:sz w:val="32"/>
        </w:rPr>
        <w:t xml:space="preserve">  </w:t>
      </w:r>
      <w:r>
        <w:rPr>
          <w:rFonts w:ascii="仿宋" w:eastAsia="仿宋" w:hAnsi="仿宋" w:hint="eastAsia"/>
          <w:bCs/>
          <w:color w:val="000000"/>
          <w:kern w:val="0"/>
          <w:sz w:val="32"/>
        </w:rPr>
        <w:t>全国统一</w:t>
      </w:r>
      <w:r>
        <w:rPr>
          <w:rFonts w:ascii="仿宋" w:eastAsia="仿宋" w:hAnsi="仿宋" w:hint="eastAsia"/>
          <w:color w:val="000000"/>
          <w:kern w:val="0"/>
          <w:sz w:val="32"/>
        </w:rPr>
        <w:t>考试科目及各科考试时间、分值</w:t>
      </w:r>
    </w:p>
    <w:p w:rsidR="00791534" w:rsidRDefault="007F3B62">
      <w:pPr>
        <w:snapToGrid w:val="0"/>
        <w:spacing w:line="560" w:lineRule="exact"/>
        <w:ind w:firstLineChars="200" w:firstLine="640"/>
        <w:rPr>
          <w:rFonts w:eastAsia="仿宋"/>
          <w:color w:val="000000"/>
          <w:kern w:val="0"/>
          <w:sz w:val="32"/>
          <w:szCs w:val="32"/>
        </w:rPr>
      </w:pPr>
      <w:r>
        <w:rPr>
          <w:rFonts w:eastAsia="仿宋"/>
          <w:color w:val="000000"/>
          <w:kern w:val="0"/>
          <w:sz w:val="32"/>
          <w:szCs w:val="32"/>
        </w:rPr>
        <w:t>1</w:t>
      </w:r>
      <w:r>
        <w:rPr>
          <w:rFonts w:eastAsia="仿宋" w:hint="eastAsia"/>
          <w:color w:val="000000"/>
          <w:kern w:val="0"/>
          <w:sz w:val="32"/>
          <w:szCs w:val="32"/>
        </w:rPr>
        <w:t>.</w:t>
      </w:r>
      <w:r>
        <w:rPr>
          <w:rFonts w:eastAsia="仿宋"/>
          <w:color w:val="000000"/>
          <w:kern w:val="0"/>
          <w:sz w:val="32"/>
          <w:szCs w:val="32"/>
        </w:rPr>
        <w:t>高起本、高起专考试按文科、理科分别设置统考科目，其公共课统考科目为语文、数学、外语三门，其中数学分文科类、理科类两种，外语分英语、日语、俄语三个语种，由考生根据报考学校对外语</w:t>
      </w:r>
      <w:r>
        <w:rPr>
          <w:rFonts w:eastAsia="仿宋" w:hAnsi="仿宋"/>
          <w:color w:val="000000"/>
          <w:kern w:val="0"/>
          <w:sz w:val="32"/>
          <w:szCs w:val="32"/>
        </w:rPr>
        <w:t>语种的要求选择一种。报考高起本的考生，除参加三门统考公共课的考试外，还需参加专业基础课的考试，其中理科类专业基础课考试科目为</w:t>
      </w:r>
      <w:r>
        <w:rPr>
          <w:rFonts w:eastAsia="仿宋"/>
          <w:color w:val="000000"/>
          <w:kern w:val="0"/>
          <w:sz w:val="32"/>
          <w:szCs w:val="32"/>
        </w:rPr>
        <w:t>“</w:t>
      </w:r>
      <w:r>
        <w:rPr>
          <w:rFonts w:eastAsia="仿宋" w:hAnsi="仿宋"/>
          <w:color w:val="000000"/>
          <w:kern w:val="0"/>
          <w:sz w:val="32"/>
          <w:szCs w:val="32"/>
        </w:rPr>
        <w:t>物理、化学综合</w:t>
      </w:r>
      <w:r>
        <w:rPr>
          <w:rFonts w:eastAsia="仿宋"/>
          <w:color w:val="000000"/>
          <w:kern w:val="0"/>
          <w:sz w:val="32"/>
          <w:szCs w:val="32"/>
        </w:rPr>
        <w:t>”</w:t>
      </w:r>
      <w:r>
        <w:rPr>
          <w:rFonts w:eastAsia="仿宋" w:hAnsi="仿宋"/>
          <w:color w:val="000000"/>
          <w:kern w:val="0"/>
          <w:sz w:val="32"/>
          <w:szCs w:val="32"/>
        </w:rPr>
        <w:t>（简称理化综合），文科类专业基础课考试科目为</w:t>
      </w:r>
      <w:r>
        <w:rPr>
          <w:rFonts w:eastAsia="仿宋"/>
          <w:color w:val="000000"/>
          <w:kern w:val="0"/>
          <w:sz w:val="32"/>
          <w:szCs w:val="32"/>
        </w:rPr>
        <w:t>“</w:t>
      </w:r>
      <w:r>
        <w:rPr>
          <w:rFonts w:eastAsia="仿宋" w:hAnsi="仿宋"/>
          <w:color w:val="000000"/>
          <w:kern w:val="0"/>
          <w:sz w:val="32"/>
          <w:szCs w:val="32"/>
        </w:rPr>
        <w:t>历史、地理综合</w:t>
      </w:r>
      <w:r>
        <w:rPr>
          <w:rFonts w:eastAsia="仿宋"/>
          <w:color w:val="000000"/>
          <w:kern w:val="0"/>
          <w:sz w:val="32"/>
          <w:szCs w:val="32"/>
        </w:rPr>
        <w:t>”</w:t>
      </w:r>
      <w:r>
        <w:rPr>
          <w:rFonts w:eastAsia="仿宋" w:hAnsi="仿宋"/>
          <w:color w:val="000000"/>
          <w:kern w:val="0"/>
          <w:sz w:val="32"/>
          <w:szCs w:val="32"/>
        </w:rPr>
        <w:t>（简称史地综合）。以上试题均由教育部统一命制。</w:t>
      </w:r>
    </w:p>
    <w:p w:rsidR="00791534" w:rsidRDefault="007F3B62">
      <w:pPr>
        <w:snapToGrid w:val="0"/>
        <w:spacing w:line="570" w:lineRule="exact"/>
        <w:ind w:firstLineChars="200" w:firstLine="640"/>
        <w:rPr>
          <w:rFonts w:eastAsia="仿宋"/>
          <w:color w:val="000000"/>
          <w:kern w:val="0"/>
          <w:sz w:val="32"/>
          <w:szCs w:val="32"/>
        </w:rPr>
      </w:pPr>
      <w:r>
        <w:rPr>
          <w:rFonts w:eastAsia="仿宋"/>
          <w:color w:val="000000"/>
          <w:kern w:val="0"/>
          <w:sz w:val="32"/>
          <w:szCs w:val="32"/>
        </w:rPr>
        <w:t>2</w:t>
      </w:r>
      <w:r>
        <w:rPr>
          <w:rFonts w:eastAsia="仿宋"/>
          <w:color w:val="000000"/>
          <w:kern w:val="0"/>
          <w:sz w:val="32"/>
          <w:szCs w:val="32"/>
        </w:rPr>
        <w:t>.</w:t>
      </w:r>
      <w:r>
        <w:rPr>
          <w:rFonts w:eastAsia="仿宋"/>
          <w:color w:val="000000"/>
          <w:kern w:val="0"/>
          <w:sz w:val="10"/>
          <w:szCs w:val="10"/>
        </w:rPr>
        <w:t xml:space="preserve"> </w:t>
      </w:r>
      <w:r>
        <w:rPr>
          <w:rFonts w:eastAsia="仿宋" w:hAnsi="仿宋"/>
          <w:color w:val="000000"/>
          <w:kern w:val="0"/>
          <w:sz w:val="32"/>
          <w:szCs w:val="32"/>
        </w:rPr>
        <w:t>专升</w:t>
      </w:r>
      <w:proofErr w:type="gramStart"/>
      <w:r>
        <w:rPr>
          <w:rFonts w:eastAsia="仿宋" w:hAnsi="仿宋"/>
          <w:color w:val="000000"/>
          <w:kern w:val="0"/>
          <w:sz w:val="32"/>
          <w:szCs w:val="32"/>
        </w:rPr>
        <w:t>本考试</w:t>
      </w:r>
      <w:proofErr w:type="gramEnd"/>
      <w:r>
        <w:rPr>
          <w:rFonts w:eastAsia="仿宋" w:hAnsi="仿宋"/>
          <w:color w:val="000000"/>
          <w:kern w:val="0"/>
          <w:sz w:val="32"/>
          <w:szCs w:val="32"/>
        </w:rPr>
        <w:t>统考科目均为三门：两门公共课为政治、外语，一门专业基础课根据招生专业所隶属的学科门类确定。专升本统考科目试卷均由教育部统一命制。</w:t>
      </w:r>
    </w:p>
    <w:p w:rsidR="00791534" w:rsidRDefault="007F3B62">
      <w:pPr>
        <w:autoSpaceDN w:val="0"/>
        <w:snapToGrid w:val="0"/>
        <w:spacing w:line="580" w:lineRule="exact"/>
        <w:ind w:firstLineChars="200" w:firstLine="640"/>
        <w:rPr>
          <w:rFonts w:eastAsia="仿宋"/>
          <w:color w:val="000000"/>
          <w:kern w:val="0"/>
          <w:sz w:val="32"/>
          <w:szCs w:val="32"/>
        </w:rPr>
      </w:pPr>
      <w:r>
        <w:rPr>
          <w:rFonts w:eastAsia="仿宋"/>
          <w:color w:val="000000"/>
          <w:kern w:val="0"/>
          <w:sz w:val="32"/>
          <w:szCs w:val="32"/>
        </w:rPr>
        <w:t>3</w:t>
      </w:r>
      <w:r>
        <w:rPr>
          <w:rFonts w:eastAsia="仿宋"/>
          <w:color w:val="000000"/>
          <w:kern w:val="0"/>
          <w:sz w:val="32"/>
          <w:szCs w:val="32"/>
        </w:rPr>
        <w:t>.</w:t>
      </w:r>
      <w:r>
        <w:rPr>
          <w:rFonts w:eastAsia="仿宋"/>
          <w:color w:val="000000"/>
          <w:kern w:val="0"/>
          <w:sz w:val="14"/>
          <w:szCs w:val="14"/>
        </w:rPr>
        <w:t xml:space="preserve"> </w:t>
      </w:r>
      <w:r>
        <w:rPr>
          <w:rFonts w:eastAsia="仿宋" w:hAnsi="仿宋"/>
          <w:color w:val="000000"/>
          <w:kern w:val="0"/>
          <w:sz w:val="32"/>
          <w:szCs w:val="32"/>
        </w:rPr>
        <w:t>统考科目按教育部《全国成人高等学校招生复习考试大纲》（</w:t>
      </w:r>
      <w:r>
        <w:rPr>
          <w:rFonts w:eastAsia="仿宋"/>
          <w:color w:val="000000"/>
          <w:kern w:val="0"/>
          <w:sz w:val="32"/>
          <w:szCs w:val="32"/>
        </w:rPr>
        <w:t>2011</w:t>
      </w:r>
      <w:r>
        <w:rPr>
          <w:rFonts w:eastAsia="仿宋" w:hAnsi="仿宋"/>
          <w:color w:val="000000"/>
          <w:kern w:val="0"/>
          <w:sz w:val="32"/>
          <w:szCs w:val="32"/>
        </w:rPr>
        <w:t>年版）的要求命题。</w:t>
      </w:r>
    </w:p>
    <w:p w:rsidR="00791534" w:rsidRDefault="007F3B62">
      <w:pPr>
        <w:autoSpaceDN w:val="0"/>
        <w:snapToGrid w:val="0"/>
        <w:spacing w:line="580" w:lineRule="exact"/>
        <w:ind w:firstLineChars="200" w:firstLine="640"/>
        <w:rPr>
          <w:rFonts w:eastAsia="仿宋"/>
          <w:color w:val="000000"/>
          <w:kern w:val="0"/>
          <w:sz w:val="24"/>
        </w:rPr>
      </w:pPr>
      <w:r>
        <w:rPr>
          <w:rFonts w:eastAsia="仿宋"/>
          <w:color w:val="000000"/>
          <w:kern w:val="0"/>
          <w:sz w:val="32"/>
        </w:rPr>
        <w:t>4</w:t>
      </w:r>
      <w:r>
        <w:rPr>
          <w:rFonts w:eastAsia="仿宋"/>
          <w:color w:val="000000"/>
          <w:kern w:val="0"/>
          <w:sz w:val="32"/>
        </w:rPr>
        <w:t>.</w:t>
      </w:r>
      <w:r>
        <w:rPr>
          <w:rFonts w:eastAsia="仿宋"/>
          <w:color w:val="000000"/>
          <w:kern w:val="0"/>
          <w:sz w:val="10"/>
          <w:szCs w:val="10"/>
        </w:rPr>
        <w:t xml:space="preserve"> </w:t>
      </w:r>
      <w:r>
        <w:rPr>
          <w:rFonts w:eastAsia="仿宋" w:hAnsi="仿宋"/>
          <w:color w:val="000000"/>
          <w:kern w:val="0"/>
          <w:sz w:val="32"/>
        </w:rPr>
        <w:t>统考科目分值和时间。所有统考科目各科满分均为</w:t>
      </w:r>
      <w:r>
        <w:rPr>
          <w:rFonts w:eastAsia="仿宋"/>
          <w:color w:val="000000"/>
          <w:kern w:val="0"/>
          <w:sz w:val="32"/>
        </w:rPr>
        <w:t>150</w:t>
      </w:r>
      <w:r>
        <w:rPr>
          <w:rFonts w:eastAsia="仿宋" w:hAnsi="仿宋"/>
          <w:color w:val="000000"/>
          <w:kern w:val="0"/>
          <w:sz w:val="32"/>
        </w:rPr>
        <w:t>分。高起本、高起专的统考科目每门考试时间为</w:t>
      </w:r>
      <w:r>
        <w:rPr>
          <w:rFonts w:eastAsia="仿宋"/>
          <w:color w:val="000000"/>
          <w:kern w:val="0"/>
          <w:sz w:val="32"/>
        </w:rPr>
        <w:t>120</w:t>
      </w:r>
      <w:r>
        <w:rPr>
          <w:rFonts w:eastAsia="仿宋"/>
          <w:color w:val="000000"/>
          <w:kern w:val="0"/>
          <w:sz w:val="32"/>
        </w:rPr>
        <w:t>分</w:t>
      </w:r>
      <w:r>
        <w:rPr>
          <w:rFonts w:eastAsia="仿宋" w:hAnsi="仿宋"/>
          <w:color w:val="000000"/>
          <w:kern w:val="0"/>
          <w:sz w:val="32"/>
        </w:rPr>
        <w:t>钟，专升本每门考试时间为</w:t>
      </w:r>
      <w:r>
        <w:rPr>
          <w:rFonts w:eastAsia="仿宋"/>
          <w:color w:val="000000"/>
          <w:kern w:val="0"/>
          <w:sz w:val="32"/>
        </w:rPr>
        <w:t>150</w:t>
      </w:r>
      <w:r>
        <w:rPr>
          <w:rFonts w:eastAsia="仿宋" w:hAnsi="仿宋"/>
          <w:color w:val="000000"/>
          <w:kern w:val="0"/>
          <w:sz w:val="32"/>
        </w:rPr>
        <w:t>分钟。</w:t>
      </w:r>
    </w:p>
    <w:p w:rsidR="00791534" w:rsidRDefault="007F3B62">
      <w:pPr>
        <w:autoSpaceDN w:val="0"/>
        <w:snapToGrid w:val="0"/>
        <w:spacing w:line="580" w:lineRule="exact"/>
        <w:ind w:firstLineChars="200" w:firstLine="640"/>
        <w:rPr>
          <w:rFonts w:eastAsia="仿宋"/>
          <w:color w:val="000000"/>
          <w:kern w:val="0"/>
          <w:sz w:val="32"/>
          <w:szCs w:val="32"/>
        </w:rPr>
      </w:pPr>
      <w:r>
        <w:rPr>
          <w:rFonts w:eastAsia="仿宋"/>
          <w:color w:val="000000"/>
          <w:kern w:val="0"/>
          <w:sz w:val="32"/>
          <w:szCs w:val="32"/>
        </w:rPr>
        <w:t>5</w:t>
      </w:r>
      <w:r>
        <w:rPr>
          <w:rFonts w:eastAsia="仿宋"/>
          <w:color w:val="000000"/>
          <w:kern w:val="0"/>
          <w:sz w:val="32"/>
          <w:szCs w:val="32"/>
        </w:rPr>
        <w:t>.</w:t>
      </w:r>
      <w:r>
        <w:rPr>
          <w:rFonts w:eastAsia="仿宋"/>
          <w:color w:val="000000"/>
          <w:kern w:val="0"/>
          <w:sz w:val="14"/>
          <w:szCs w:val="14"/>
        </w:rPr>
        <w:t xml:space="preserve"> </w:t>
      </w:r>
      <w:r>
        <w:rPr>
          <w:rFonts w:eastAsia="仿宋" w:hAnsi="仿宋"/>
          <w:color w:val="000000"/>
          <w:kern w:val="0"/>
          <w:sz w:val="32"/>
          <w:szCs w:val="32"/>
        </w:rPr>
        <w:t>报考体育类、艺术类音乐、美术专业考生的加试工作，</w:t>
      </w:r>
      <w:r>
        <w:rPr>
          <w:rFonts w:eastAsia="仿宋" w:hAnsi="仿宋"/>
          <w:color w:val="000000"/>
          <w:kern w:val="0"/>
          <w:sz w:val="32"/>
          <w:szCs w:val="32"/>
        </w:rPr>
        <w:lastRenderedPageBreak/>
        <w:t>由省教育考试</w:t>
      </w:r>
      <w:proofErr w:type="gramStart"/>
      <w:r>
        <w:rPr>
          <w:rFonts w:eastAsia="仿宋" w:hAnsi="仿宋"/>
          <w:color w:val="000000"/>
          <w:kern w:val="0"/>
          <w:sz w:val="32"/>
          <w:szCs w:val="32"/>
        </w:rPr>
        <w:t>院统一</w:t>
      </w:r>
      <w:proofErr w:type="gramEnd"/>
      <w:r>
        <w:rPr>
          <w:rFonts w:eastAsia="仿宋" w:hAnsi="仿宋"/>
          <w:color w:val="000000"/>
          <w:kern w:val="0"/>
          <w:sz w:val="32"/>
          <w:szCs w:val="32"/>
        </w:rPr>
        <w:t>组织；烹饪、旅游管理专业的加试采用院校联考模式，其它专业加试由院校单独组织。组织联考、单独考试的院校须在考试前将考试方案报省教育考试院备案，考后按时上报加试成绩。术科类专业的加试成绩不计</w:t>
      </w:r>
      <w:proofErr w:type="gramStart"/>
      <w:r>
        <w:rPr>
          <w:rFonts w:eastAsia="仿宋" w:hAnsi="仿宋"/>
          <w:color w:val="000000"/>
          <w:kern w:val="0"/>
          <w:sz w:val="32"/>
          <w:szCs w:val="32"/>
        </w:rPr>
        <w:t>入文化</w:t>
      </w:r>
      <w:proofErr w:type="gramEnd"/>
      <w:r>
        <w:rPr>
          <w:rFonts w:eastAsia="仿宋" w:hAnsi="仿宋"/>
          <w:color w:val="000000"/>
          <w:kern w:val="0"/>
          <w:sz w:val="32"/>
          <w:szCs w:val="32"/>
        </w:rPr>
        <w:t>总分，专升本、高起本录取时由省教育考试院单独</w:t>
      </w:r>
      <w:proofErr w:type="gramStart"/>
      <w:r>
        <w:rPr>
          <w:rFonts w:eastAsia="仿宋" w:hAnsi="仿宋"/>
          <w:color w:val="000000"/>
          <w:kern w:val="0"/>
          <w:sz w:val="32"/>
          <w:szCs w:val="32"/>
        </w:rPr>
        <w:t>划定省</w:t>
      </w:r>
      <w:proofErr w:type="gramEnd"/>
      <w:r>
        <w:rPr>
          <w:rFonts w:eastAsia="仿宋" w:hAnsi="仿宋"/>
          <w:color w:val="000000"/>
          <w:kern w:val="0"/>
          <w:sz w:val="32"/>
          <w:szCs w:val="32"/>
        </w:rPr>
        <w:t>录取最低控制分数线，高起专由录取院校划定最低录取分数线。加试时间、地点及办法详见报名网站上的《江苏省各类成人高校招生术科类专业加试办法》。符合考试成绩互认、免试生报考条件且报考术科类专业的考生，仍须报名参</w:t>
      </w:r>
      <w:r>
        <w:rPr>
          <w:rFonts w:eastAsia="仿宋" w:hAnsi="仿宋"/>
          <w:color w:val="000000"/>
          <w:kern w:val="0"/>
          <w:sz w:val="32"/>
          <w:szCs w:val="32"/>
        </w:rPr>
        <w:t>加术科专业加试。报考艰苦行业和</w:t>
      </w:r>
      <w:proofErr w:type="gramStart"/>
      <w:r>
        <w:rPr>
          <w:rFonts w:eastAsia="仿宋" w:hAnsi="仿宋"/>
          <w:color w:val="000000"/>
          <w:kern w:val="0"/>
          <w:sz w:val="32"/>
          <w:szCs w:val="32"/>
        </w:rPr>
        <w:t>校企</w:t>
      </w:r>
      <w:proofErr w:type="gramEnd"/>
      <w:r>
        <w:rPr>
          <w:rFonts w:eastAsia="仿宋" w:hAnsi="仿宋"/>
          <w:color w:val="000000"/>
          <w:kern w:val="0"/>
          <w:sz w:val="32"/>
          <w:szCs w:val="32"/>
        </w:rPr>
        <w:t>合作改革项目的考生，由院校负责术科类加试。</w:t>
      </w:r>
    </w:p>
    <w:p w:rsidR="00791534" w:rsidRDefault="007F3B62">
      <w:pPr>
        <w:snapToGrid w:val="0"/>
        <w:spacing w:line="580" w:lineRule="exact"/>
        <w:ind w:firstLineChars="200" w:firstLine="640"/>
        <w:rPr>
          <w:rFonts w:eastAsia="仿宋"/>
          <w:color w:val="000000"/>
          <w:kern w:val="0"/>
          <w:sz w:val="24"/>
        </w:rPr>
      </w:pPr>
      <w:r>
        <w:rPr>
          <w:rFonts w:eastAsia="仿宋"/>
          <w:color w:val="000000"/>
          <w:kern w:val="0"/>
          <w:sz w:val="32"/>
          <w:szCs w:val="32"/>
        </w:rPr>
        <w:t>6</w:t>
      </w:r>
      <w:r>
        <w:rPr>
          <w:rFonts w:eastAsia="仿宋"/>
          <w:color w:val="000000"/>
          <w:kern w:val="0"/>
          <w:sz w:val="32"/>
          <w:szCs w:val="32"/>
        </w:rPr>
        <w:t>.</w:t>
      </w:r>
      <w:r>
        <w:rPr>
          <w:rFonts w:eastAsia="黑体"/>
          <w:bCs/>
          <w:color w:val="000000"/>
          <w:kern w:val="0"/>
          <w:sz w:val="14"/>
          <w:szCs w:val="14"/>
        </w:rPr>
        <w:t xml:space="preserve"> </w:t>
      </w:r>
      <w:r>
        <w:rPr>
          <w:rFonts w:eastAsia="仿宋" w:hAnsi="仿宋"/>
          <w:color w:val="000000"/>
          <w:kern w:val="0"/>
          <w:sz w:val="32"/>
          <w:szCs w:val="32"/>
        </w:rPr>
        <w:t>招生学校非术科类专业如需自行组织专业课加试，必须在</w:t>
      </w:r>
      <w:r>
        <w:rPr>
          <w:rFonts w:eastAsia="仿宋" w:hAnsi="仿宋"/>
          <w:color w:val="000000"/>
          <w:kern w:val="0"/>
          <w:sz w:val="32"/>
        </w:rPr>
        <w:t>学校的招生章程中注明，并将加试方案报省教育考试院备案，由省教育考试</w:t>
      </w:r>
      <w:proofErr w:type="gramStart"/>
      <w:r>
        <w:rPr>
          <w:rFonts w:eastAsia="仿宋" w:hAnsi="仿宋"/>
          <w:color w:val="000000"/>
          <w:kern w:val="0"/>
          <w:sz w:val="32"/>
        </w:rPr>
        <w:t>院统一</w:t>
      </w:r>
      <w:proofErr w:type="gramEnd"/>
      <w:r>
        <w:rPr>
          <w:rFonts w:eastAsia="仿宋" w:hAnsi="仿宋"/>
          <w:color w:val="000000"/>
          <w:kern w:val="0"/>
          <w:sz w:val="32"/>
        </w:rPr>
        <w:t>向社会公布。</w:t>
      </w:r>
    </w:p>
    <w:p w:rsidR="00791534" w:rsidRDefault="007F3B62">
      <w:pPr>
        <w:snapToGrid w:val="0"/>
        <w:spacing w:line="580" w:lineRule="exact"/>
        <w:ind w:firstLineChars="200" w:firstLine="640"/>
        <w:rPr>
          <w:rFonts w:eastAsia="仿宋"/>
          <w:color w:val="000000"/>
          <w:kern w:val="0"/>
          <w:sz w:val="32"/>
        </w:rPr>
      </w:pPr>
      <w:r>
        <w:rPr>
          <w:rFonts w:eastAsia="黑体"/>
          <w:color w:val="000000"/>
          <w:kern w:val="0"/>
          <w:sz w:val="32"/>
          <w:szCs w:val="32"/>
        </w:rPr>
        <w:t>第十八条</w:t>
      </w:r>
      <w:r>
        <w:rPr>
          <w:rFonts w:eastAsia="仿宋"/>
          <w:color w:val="000000"/>
          <w:kern w:val="0"/>
          <w:sz w:val="36"/>
          <w:szCs w:val="36"/>
        </w:rPr>
        <w:t xml:space="preserve">  </w:t>
      </w:r>
      <w:r>
        <w:rPr>
          <w:rFonts w:eastAsia="仿宋" w:hAnsi="仿宋"/>
          <w:color w:val="000000"/>
          <w:sz w:val="32"/>
          <w:szCs w:val="32"/>
        </w:rPr>
        <w:t>成人高校招生全国统一考试及评卷</w:t>
      </w:r>
    </w:p>
    <w:p w:rsidR="00791534" w:rsidRDefault="007F3B62">
      <w:pPr>
        <w:spacing w:line="560" w:lineRule="exact"/>
        <w:ind w:firstLineChars="200" w:firstLine="640"/>
        <w:rPr>
          <w:rFonts w:eastAsia="仿宋"/>
          <w:color w:val="000000"/>
          <w:kern w:val="0"/>
          <w:sz w:val="32"/>
          <w:szCs w:val="32"/>
        </w:rPr>
      </w:pPr>
      <w:r>
        <w:rPr>
          <w:rFonts w:eastAsia="仿宋"/>
          <w:color w:val="000000"/>
          <w:kern w:val="0"/>
          <w:sz w:val="32"/>
          <w:szCs w:val="32"/>
        </w:rPr>
        <w:t>1</w:t>
      </w:r>
      <w:r>
        <w:rPr>
          <w:rFonts w:eastAsia="仿宋" w:hint="eastAsia"/>
          <w:color w:val="000000"/>
          <w:kern w:val="0"/>
          <w:sz w:val="32"/>
          <w:szCs w:val="32"/>
        </w:rPr>
        <w:t>.</w:t>
      </w:r>
      <w:r>
        <w:rPr>
          <w:rFonts w:eastAsia="仿宋" w:hAnsi="仿宋"/>
          <w:color w:val="000000"/>
          <w:kern w:val="0"/>
          <w:sz w:val="32"/>
          <w:szCs w:val="32"/>
        </w:rPr>
        <w:t>考试在省教育考试院领导下，由各市招办按照有关考</w:t>
      </w:r>
      <w:proofErr w:type="gramStart"/>
      <w:r>
        <w:rPr>
          <w:rFonts w:eastAsia="仿宋" w:hAnsi="仿宋"/>
          <w:color w:val="000000"/>
          <w:kern w:val="0"/>
          <w:sz w:val="32"/>
          <w:szCs w:val="32"/>
        </w:rPr>
        <w:t>务</w:t>
      </w:r>
      <w:proofErr w:type="gramEnd"/>
      <w:r>
        <w:rPr>
          <w:rFonts w:eastAsia="仿宋" w:hAnsi="仿宋"/>
          <w:color w:val="000000"/>
          <w:kern w:val="0"/>
          <w:sz w:val="32"/>
          <w:szCs w:val="32"/>
        </w:rPr>
        <w:t>规定组织实施。</w:t>
      </w:r>
    </w:p>
    <w:p w:rsidR="00791534" w:rsidRDefault="007F3B62">
      <w:pPr>
        <w:spacing w:line="560" w:lineRule="exact"/>
        <w:ind w:firstLineChars="200" w:firstLine="640"/>
        <w:jc w:val="left"/>
        <w:rPr>
          <w:rFonts w:eastAsia="仿宋"/>
          <w:color w:val="000000"/>
          <w:spacing w:val="-3"/>
          <w:kern w:val="0"/>
          <w:sz w:val="32"/>
          <w:szCs w:val="32"/>
        </w:rPr>
      </w:pPr>
      <w:r>
        <w:rPr>
          <w:rFonts w:eastAsia="仿宋"/>
          <w:color w:val="000000"/>
          <w:kern w:val="0"/>
          <w:sz w:val="32"/>
          <w:szCs w:val="32"/>
        </w:rPr>
        <w:t>2</w:t>
      </w:r>
      <w:r>
        <w:rPr>
          <w:rFonts w:eastAsia="仿宋" w:hint="eastAsia"/>
          <w:color w:val="000000"/>
          <w:kern w:val="0"/>
          <w:sz w:val="32"/>
          <w:szCs w:val="32"/>
        </w:rPr>
        <w:t>.</w:t>
      </w:r>
      <w:r>
        <w:rPr>
          <w:rFonts w:eastAsia="仿宋"/>
          <w:color w:val="000000"/>
          <w:kern w:val="0"/>
          <w:sz w:val="32"/>
          <w:szCs w:val="32"/>
        </w:rPr>
        <w:t>考生在标准化考点进行考试。医学类专业考试安排在</w:t>
      </w:r>
      <w:r>
        <w:rPr>
          <w:rFonts w:eastAsia="仿宋"/>
          <w:color w:val="000000"/>
          <w:spacing w:val="-3"/>
          <w:kern w:val="0"/>
          <w:sz w:val="32"/>
          <w:szCs w:val="32"/>
        </w:rPr>
        <w:t>设区</w:t>
      </w:r>
      <w:r>
        <w:rPr>
          <w:rFonts w:eastAsia="仿宋"/>
          <w:color w:val="000000"/>
          <w:spacing w:val="-3"/>
          <w:kern w:val="0"/>
          <w:sz w:val="32"/>
          <w:szCs w:val="32"/>
        </w:rPr>
        <w:t>市市区的标准化考点。医学类考点应组织对考生指纹</w:t>
      </w:r>
      <w:r>
        <w:rPr>
          <w:rFonts w:eastAsia="仿宋"/>
          <w:color w:val="000000"/>
          <w:kern w:val="0"/>
          <w:sz w:val="32"/>
          <w:szCs w:val="32"/>
        </w:rPr>
        <w:t>进行抽检。</w:t>
      </w:r>
    </w:p>
    <w:p w:rsidR="00791534" w:rsidRDefault="007F3B62">
      <w:pPr>
        <w:spacing w:line="560" w:lineRule="exact"/>
        <w:ind w:firstLineChars="200" w:firstLine="640"/>
        <w:rPr>
          <w:rFonts w:eastAsia="仿宋"/>
          <w:color w:val="000000"/>
          <w:kern w:val="0"/>
          <w:sz w:val="32"/>
          <w:szCs w:val="32"/>
        </w:rPr>
      </w:pPr>
      <w:r>
        <w:rPr>
          <w:rFonts w:eastAsia="仿宋"/>
          <w:color w:val="000000"/>
          <w:kern w:val="0"/>
          <w:sz w:val="32"/>
          <w:szCs w:val="32"/>
        </w:rPr>
        <w:t>3</w:t>
      </w:r>
      <w:r>
        <w:rPr>
          <w:rFonts w:eastAsia="仿宋" w:hint="eastAsia"/>
          <w:color w:val="000000"/>
          <w:kern w:val="0"/>
          <w:sz w:val="32"/>
          <w:szCs w:val="32"/>
        </w:rPr>
        <w:t>.</w:t>
      </w:r>
      <w:r>
        <w:rPr>
          <w:rFonts w:eastAsia="仿宋"/>
          <w:color w:val="000000"/>
          <w:spacing w:val="-5"/>
          <w:kern w:val="0"/>
          <w:sz w:val="32"/>
          <w:szCs w:val="32"/>
        </w:rPr>
        <w:t>考生须凭本人身份证和准考证按时到指定考点参加考试</w:t>
      </w:r>
      <w:r>
        <w:rPr>
          <w:rFonts w:eastAsia="仿宋"/>
          <w:color w:val="000000"/>
          <w:kern w:val="0"/>
          <w:sz w:val="32"/>
          <w:szCs w:val="32"/>
        </w:rPr>
        <w:t>。</w:t>
      </w:r>
    </w:p>
    <w:p w:rsidR="00791534" w:rsidRDefault="007F3B62">
      <w:pPr>
        <w:spacing w:line="560" w:lineRule="exact"/>
        <w:ind w:firstLineChars="200" w:firstLine="640"/>
        <w:rPr>
          <w:rFonts w:eastAsia="仿宋"/>
          <w:color w:val="000000"/>
          <w:sz w:val="32"/>
          <w:szCs w:val="32"/>
        </w:rPr>
      </w:pPr>
      <w:r>
        <w:rPr>
          <w:rFonts w:eastAsia="仿宋"/>
          <w:color w:val="000000"/>
          <w:kern w:val="0"/>
          <w:sz w:val="32"/>
          <w:szCs w:val="32"/>
        </w:rPr>
        <w:t>4</w:t>
      </w:r>
      <w:r>
        <w:rPr>
          <w:rFonts w:eastAsia="仿宋" w:hint="eastAsia"/>
          <w:color w:val="000000"/>
          <w:kern w:val="0"/>
          <w:sz w:val="32"/>
          <w:szCs w:val="32"/>
        </w:rPr>
        <w:t>.</w:t>
      </w:r>
      <w:r>
        <w:rPr>
          <w:rFonts w:eastAsia="仿宋"/>
          <w:color w:val="000000"/>
          <w:kern w:val="0"/>
          <w:sz w:val="32"/>
          <w:szCs w:val="32"/>
        </w:rPr>
        <w:t>我省成人高考实行计算机网上评卷。考生应按以下要求作</w:t>
      </w:r>
      <w:r>
        <w:rPr>
          <w:rFonts w:eastAsia="仿宋"/>
          <w:color w:val="000000"/>
          <w:sz w:val="32"/>
          <w:szCs w:val="32"/>
        </w:rPr>
        <w:t>答：考生应根据要求将选择题答案用</w:t>
      </w:r>
      <w:r>
        <w:rPr>
          <w:rFonts w:eastAsia="仿宋"/>
          <w:color w:val="000000"/>
          <w:sz w:val="32"/>
          <w:szCs w:val="32"/>
        </w:rPr>
        <w:t>2B</w:t>
      </w:r>
      <w:r>
        <w:rPr>
          <w:rFonts w:eastAsia="仿宋"/>
          <w:color w:val="000000"/>
          <w:sz w:val="32"/>
          <w:szCs w:val="32"/>
        </w:rPr>
        <w:t>铅笔填涂在答</w:t>
      </w:r>
      <w:r>
        <w:rPr>
          <w:rFonts w:eastAsia="仿宋"/>
          <w:color w:val="000000"/>
          <w:sz w:val="32"/>
          <w:szCs w:val="32"/>
        </w:rPr>
        <w:lastRenderedPageBreak/>
        <w:t>题卡规定位置；</w:t>
      </w:r>
      <w:r>
        <w:rPr>
          <w:rFonts w:eastAsia="仿宋" w:hAnsi="仿宋"/>
          <w:color w:val="000000"/>
          <w:sz w:val="32"/>
          <w:szCs w:val="32"/>
        </w:rPr>
        <w:t>将非选择题答案用</w:t>
      </w:r>
      <w:r>
        <w:rPr>
          <w:rFonts w:eastAsia="仿宋"/>
          <w:color w:val="000000"/>
          <w:sz w:val="32"/>
          <w:szCs w:val="32"/>
        </w:rPr>
        <w:t>0.5</w:t>
      </w:r>
      <w:r>
        <w:rPr>
          <w:rFonts w:eastAsia="仿宋" w:hAnsi="仿宋"/>
          <w:color w:val="000000"/>
          <w:sz w:val="32"/>
          <w:szCs w:val="32"/>
        </w:rPr>
        <w:t>毫米黑色墨水签字笔答在答题卡规定区域，字体要工整，笔迹要清楚；不得在规定区域外答题，不得在本题之外的其他题目栏内答题；必须按规定要求绘图、作答及涂改。因考生自身用笔不当或不按规定作答所造成的不良后果由考生本人承担。</w:t>
      </w:r>
    </w:p>
    <w:p w:rsidR="00791534" w:rsidRDefault="007F3B62">
      <w:pPr>
        <w:spacing w:line="560" w:lineRule="exact"/>
        <w:ind w:firstLineChars="200" w:firstLine="640"/>
        <w:rPr>
          <w:rFonts w:eastAsia="仿宋"/>
          <w:color w:val="000000"/>
          <w:spacing w:val="-12"/>
          <w:sz w:val="32"/>
          <w:szCs w:val="32"/>
        </w:rPr>
      </w:pPr>
      <w:r>
        <w:rPr>
          <w:rFonts w:eastAsia="仿宋"/>
          <w:color w:val="000000"/>
          <w:kern w:val="0"/>
          <w:sz w:val="32"/>
          <w:szCs w:val="32"/>
        </w:rPr>
        <w:t>5</w:t>
      </w:r>
      <w:r>
        <w:rPr>
          <w:rFonts w:eastAsia="仿宋" w:hint="eastAsia"/>
          <w:color w:val="000000"/>
          <w:kern w:val="0"/>
          <w:sz w:val="32"/>
          <w:szCs w:val="32"/>
        </w:rPr>
        <w:t>.</w:t>
      </w:r>
      <w:r>
        <w:rPr>
          <w:rFonts w:eastAsia="仿宋" w:hAnsi="仿宋"/>
          <w:color w:val="000000"/>
          <w:kern w:val="0"/>
          <w:sz w:val="32"/>
          <w:szCs w:val="32"/>
        </w:rPr>
        <w:t>评卷工作在省招委会领导下由省教育考试</w:t>
      </w:r>
      <w:proofErr w:type="gramStart"/>
      <w:r>
        <w:rPr>
          <w:rFonts w:eastAsia="仿宋" w:hAnsi="仿宋"/>
          <w:color w:val="000000"/>
          <w:kern w:val="0"/>
          <w:sz w:val="32"/>
          <w:szCs w:val="32"/>
        </w:rPr>
        <w:t>院统一</w:t>
      </w:r>
      <w:proofErr w:type="gramEnd"/>
      <w:r>
        <w:rPr>
          <w:rFonts w:eastAsia="仿宋" w:hAnsi="仿宋"/>
          <w:color w:val="000000"/>
          <w:kern w:val="0"/>
          <w:sz w:val="32"/>
          <w:szCs w:val="32"/>
        </w:rPr>
        <w:t>组织，实</w:t>
      </w:r>
      <w:r>
        <w:rPr>
          <w:rFonts w:eastAsia="仿宋" w:hAnsi="仿宋"/>
          <w:color w:val="000000"/>
          <w:sz w:val="32"/>
          <w:szCs w:val="32"/>
        </w:rPr>
        <w:t>行计</w:t>
      </w:r>
      <w:r>
        <w:rPr>
          <w:rFonts w:eastAsia="仿宋" w:hAnsi="仿宋"/>
          <w:color w:val="000000"/>
          <w:spacing w:val="-12"/>
          <w:sz w:val="32"/>
          <w:szCs w:val="32"/>
        </w:rPr>
        <w:t>算机网上评卷。考试成绩只通知考生本人，不公布。不对考生查卷。</w:t>
      </w:r>
    </w:p>
    <w:p w:rsidR="00791534" w:rsidRDefault="007F3B62" w:rsidP="008E340F">
      <w:pPr>
        <w:snapToGrid w:val="0"/>
        <w:spacing w:beforeLines="50" w:afterLines="50" w:line="580" w:lineRule="exact"/>
        <w:jc w:val="center"/>
        <w:rPr>
          <w:rFonts w:ascii="黑体" w:eastAsia="黑体" w:hAnsi="仿宋"/>
          <w:bCs/>
          <w:color w:val="000000"/>
          <w:kern w:val="0"/>
          <w:sz w:val="32"/>
          <w:szCs w:val="32"/>
        </w:rPr>
      </w:pPr>
      <w:r>
        <w:rPr>
          <w:rFonts w:ascii="黑体" w:eastAsia="黑体" w:hAnsi="仿宋"/>
          <w:bCs/>
          <w:color w:val="000000"/>
          <w:kern w:val="0"/>
          <w:sz w:val="32"/>
          <w:szCs w:val="32"/>
        </w:rPr>
        <w:t>第五章</w:t>
      </w:r>
      <w:r>
        <w:rPr>
          <w:rFonts w:ascii="黑体" w:eastAsia="黑体" w:hAnsi="仿宋"/>
          <w:bCs/>
          <w:color w:val="000000"/>
          <w:kern w:val="0"/>
          <w:sz w:val="32"/>
          <w:szCs w:val="32"/>
        </w:rPr>
        <w:t xml:space="preserve">  </w:t>
      </w:r>
      <w:r>
        <w:rPr>
          <w:rFonts w:ascii="黑体" w:eastAsia="黑体" w:hAnsi="仿宋"/>
          <w:bCs/>
          <w:color w:val="000000"/>
          <w:kern w:val="0"/>
          <w:sz w:val="32"/>
          <w:szCs w:val="32"/>
        </w:rPr>
        <w:t>录</w:t>
      </w:r>
      <w:r>
        <w:rPr>
          <w:rFonts w:ascii="黑体" w:eastAsia="黑体" w:hAnsi="仿宋"/>
          <w:bCs/>
          <w:color w:val="000000"/>
          <w:kern w:val="0"/>
          <w:sz w:val="32"/>
          <w:szCs w:val="32"/>
        </w:rPr>
        <w:t xml:space="preserve">  </w:t>
      </w:r>
      <w:r>
        <w:rPr>
          <w:rFonts w:ascii="黑体" w:eastAsia="黑体" w:hAnsi="仿宋"/>
          <w:bCs/>
          <w:color w:val="000000"/>
          <w:kern w:val="0"/>
          <w:sz w:val="32"/>
          <w:szCs w:val="32"/>
        </w:rPr>
        <w:t>取</w:t>
      </w:r>
    </w:p>
    <w:p w:rsidR="00791534" w:rsidRDefault="007F3B62">
      <w:pPr>
        <w:snapToGrid w:val="0"/>
        <w:spacing w:line="580" w:lineRule="exact"/>
        <w:ind w:firstLineChars="200" w:firstLine="640"/>
        <w:rPr>
          <w:rFonts w:eastAsia="仿宋"/>
          <w:color w:val="000000"/>
          <w:kern w:val="0"/>
          <w:sz w:val="24"/>
        </w:rPr>
      </w:pPr>
      <w:r>
        <w:rPr>
          <w:rFonts w:eastAsia="黑体"/>
          <w:color w:val="000000"/>
          <w:kern w:val="0"/>
          <w:sz w:val="32"/>
          <w:szCs w:val="32"/>
        </w:rPr>
        <w:t>第十九条</w:t>
      </w:r>
      <w:r>
        <w:rPr>
          <w:rFonts w:eastAsia="仿宋"/>
          <w:color w:val="000000"/>
          <w:kern w:val="0"/>
          <w:sz w:val="32"/>
        </w:rPr>
        <w:t xml:space="preserve">  </w:t>
      </w:r>
      <w:r>
        <w:rPr>
          <w:rFonts w:eastAsia="仿宋" w:hAnsi="仿宋"/>
          <w:color w:val="000000"/>
          <w:kern w:val="0"/>
          <w:sz w:val="32"/>
        </w:rPr>
        <w:t>录取工作在省招委会领导下，由省教育考试院组织实施。</w:t>
      </w:r>
    </w:p>
    <w:p w:rsidR="00791534" w:rsidRDefault="007F3B62">
      <w:pPr>
        <w:autoSpaceDN w:val="0"/>
        <w:snapToGrid w:val="0"/>
        <w:spacing w:line="578" w:lineRule="exact"/>
        <w:ind w:firstLineChars="200" w:firstLine="640"/>
        <w:rPr>
          <w:rFonts w:eastAsia="仿宋"/>
          <w:color w:val="000000"/>
          <w:kern w:val="0"/>
          <w:sz w:val="24"/>
        </w:rPr>
      </w:pPr>
      <w:r>
        <w:rPr>
          <w:rFonts w:eastAsia="黑体"/>
          <w:color w:val="000000"/>
          <w:kern w:val="0"/>
          <w:sz w:val="32"/>
          <w:szCs w:val="32"/>
        </w:rPr>
        <w:t>第二十条</w:t>
      </w:r>
      <w:r>
        <w:rPr>
          <w:rFonts w:eastAsia="仿宋"/>
          <w:color w:val="000000"/>
          <w:kern w:val="0"/>
          <w:sz w:val="32"/>
        </w:rPr>
        <w:t xml:space="preserve">  </w:t>
      </w:r>
      <w:r>
        <w:rPr>
          <w:rFonts w:eastAsia="仿宋" w:hAnsi="仿宋"/>
          <w:color w:val="000000"/>
          <w:kern w:val="0"/>
          <w:sz w:val="32"/>
        </w:rPr>
        <w:t>录取工作实行</w:t>
      </w:r>
      <w:r>
        <w:rPr>
          <w:rFonts w:eastAsia="仿宋"/>
          <w:color w:val="000000"/>
          <w:kern w:val="0"/>
          <w:sz w:val="32"/>
        </w:rPr>
        <w:t>“</w:t>
      </w:r>
      <w:r>
        <w:rPr>
          <w:rFonts w:eastAsia="仿宋" w:hAnsi="仿宋"/>
          <w:color w:val="000000"/>
          <w:kern w:val="0"/>
          <w:sz w:val="32"/>
        </w:rPr>
        <w:t>省教育考试院管理监督、学校具体负责</w:t>
      </w:r>
      <w:r>
        <w:rPr>
          <w:rFonts w:eastAsia="仿宋"/>
          <w:color w:val="000000"/>
          <w:kern w:val="0"/>
          <w:sz w:val="32"/>
        </w:rPr>
        <w:t>”</w:t>
      </w:r>
      <w:r>
        <w:rPr>
          <w:rFonts w:eastAsia="仿宋" w:hAnsi="仿宋"/>
          <w:color w:val="000000"/>
          <w:kern w:val="0"/>
          <w:sz w:val="32"/>
        </w:rPr>
        <w:t>的录取体制，省教育考试院根据招生政策、院校计划及考生成绩对招生学校录取名单进行审核，对其录取工作进行监督，对不符合招生政策的情况予以纠正。各招生学校要建立自我约束机制，加强自我监督，学校纪检、监察部门要参与招生工作并对招生工作进行全方位、全过程的监督，尤其要加强对艰苦行业和</w:t>
      </w:r>
      <w:proofErr w:type="gramStart"/>
      <w:r>
        <w:rPr>
          <w:rFonts w:eastAsia="仿宋" w:hAnsi="仿宋"/>
          <w:color w:val="000000"/>
          <w:kern w:val="0"/>
          <w:sz w:val="32"/>
        </w:rPr>
        <w:t>校企</w:t>
      </w:r>
      <w:proofErr w:type="gramEnd"/>
      <w:r>
        <w:rPr>
          <w:rFonts w:eastAsia="仿宋" w:hAnsi="仿宋"/>
          <w:color w:val="000000"/>
          <w:kern w:val="0"/>
          <w:sz w:val="32"/>
        </w:rPr>
        <w:t>合作试点项目招生的监督。</w:t>
      </w:r>
    </w:p>
    <w:p w:rsidR="00791534" w:rsidRDefault="007F3B62">
      <w:pPr>
        <w:autoSpaceDN w:val="0"/>
        <w:snapToGrid w:val="0"/>
        <w:spacing w:line="578" w:lineRule="exact"/>
        <w:ind w:firstLineChars="200" w:firstLine="640"/>
        <w:rPr>
          <w:rFonts w:eastAsia="仿宋"/>
          <w:color w:val="000000"/>
          <w:kern w:val="0"/>
          <w:sz w:val="32"/>
        </w:rPr>
      </w:pPr>
      <w:r>
        <w:rPr>
          <w:rFonts w:eastAsia="黑体"/>
          <w:color w:val="000000"/>
          <w:kern w:val="0"/>
          <w:sz w:val="32"/>
          <w:szCs w:val="32"/>
        </w:rPr>
        <w:t>第二十一条</w:t>
      </w:r>
      <w:r>
        <w:rPr>
          <w:rFonts w:eastAsia="仿宋"/>
          <w:color w:val="000000"/>
          <w:kern w:val="0"/>
          <w:sz w:val="36"/>
          <w:szCs w:val="36"/>
        </w:rPr>
        <w:t xml:space="preserve"> </w:t>
      </w:r>
      <w:r>
        <w:rPr>
          <w:rFonts w:eastAsia="仿宋"/>
          <w:color w:val="000000"/>
          <w:kern w:val="0"/>
          <w:sz w:val="32"/>
        </w:rPr>
        <w:t xml:space="preserve"> </w:t>
      </w:r>
      <w:r>
        <w:rPr>
          <w:rFonts w:eastAsia="仿宋" w:hAnsi="仿宋"/>
          <w:color w:val="000000"/>
          <w:kern w:val="0"/>
          <w:sz w:val="32"/>
        </w:rPr>
        <w:t>省录取最低控制分数线由省招委会根据成人高等教育对新生的基本要求，参照考生统考科目</w:t>
      </w:r>
      <w:r>
        <w:rPr>
          <w:rFonts w:eastAsia="仿宋" w:hAnsi="仿宋"/>
          <w:color w:val="000000"/>
          <w:kern w:val="0"/>
          <w:sz w:val="32"/>
        </w:rPr>
        <w:t>成绩和我省的招生计划，按科类分别划定，并报教育部备案。其中，高起本艺术类专业（除史论、编导类专业外）和体育类专业的最低控制分数线不得低于相应招生类型和考试科类最低</w:t>
      </w:r>
      <w:r>
        <w:rPr>
          <w:rFonts w:eastAsia="仿宋" w:hAnsi="仿宋"/>
          <w:color w:val="000000"/>
          <w:kern w:val="0"/>
          <w:sz w:val="32"/>
        </w:rPr>
        <w:lastRenderedPageBreak/>
        <w:t>控制分数线的</w:t>
      </w:r>
      <w:r>
        <w:rPr>
          <w:rFonts w:eastAsia="仿宋"/>
          <w:color w:val="000000"/>
          <w:kern w:val="0"/>
          <w:sz w:val="32"/>
        </w:rPr>
        <w:t>70</w:t>
      </w:r>
      <w:r>
        <w:rPr>
          <w:rFonts w:eastAsia="仿宋" w:hAnsi="仿宋"/>
          <w:color w:val="000000"/>
          <w:kern w:val="0"/>
          <w:sz w:val="32"/>
        </w:rPr>
        <w:t>％，艺术类高起本、</w:t>
      </w:r>
      <w:r>
        <w:rPr>
          <w:rFonts w:eastAsia="仿宋" w:hAnsi="仿宋"/>
          <w:color w:val="000000"/>
          <w:kern w:val="0"/>
          <w:sz w:val="32"/>
        </w:rPr>
        <w:t>高起专</w:t>
      </w:r>
      <w:r>
        <w:rPr>
          <w:rFonts w:eastAsia="仿宋" w:hAnsi="仿宋"/>
          <w:color w:val="000000"/>
          <w:kern w:val="0"/>
          <w:sz w:val="32"/>
        </w:rPr>
        <w:t>考生数学成绩不计入总分，由招生学校录取时作为参考。</w:t>
      </w:r>
    </w:p>
    <w:p w:rsidR="00791534" w:rsidRDefault="007F3B62">
      <w:pPr>
        <w:autoSpaceDN w:val="0"/>
        <w:snapToGrid w:val="0"/>
        <w:spacing w:line="578" w:lineRule="exact"/>
        <w:ind w:firstLineChars="200" w:firstLine="640"/>
        <w:rPr>
          <w:rFonts w:eastAsia="仿宋"/>
          <w:color w:val="000000"/>
          <w:kern w:val="0"/>
          <w:sz w:val="32"/>
        </w:rPr>
      </w:pPr>
      <w:r>
        <w:rPr>
          <w:rFonts w:eastAsia="仿宋" w:hAnsi="仿宋"/>
          <w:color w:val="000000"/>
          <w:kern w:val="0"/>
          <w:sz w:val="32"/>
        </w:rPr>
        <w:t>高起专征求平行志愿阶段，</w:t>
      </w:r>
      <w:r>
        <w:rPr>
          <w:rFonts w:eastAsia="仿宋" w:hAnsi="仿宋"/>
          <w:color w:val="000000"/>
          <w:kern w:val="0"/>
          <w:sz w:val="32"/>
          <w:szCs w:val="32"/>
        </w:rPr>
        <w:t>院校自行确定各科类录取标准，报省教育考试院备案后，按计划招生。</w:t>
      </w:r>
    </w:p>
    <w:p w:rsidR="00791534" w:rsidRDefault="007F3B62">
      <w:pPr>
        <w:snapToGrid w:val="0"/>
        <w:spacing w:line="578" w:lineRule="exact"/>
        <w:ind w:firstLineChars="200" w:firstLine="640"/>
        <w:rPr>
          <w:rFonts w:eastAsia="仿宋"/>
          <w:color w:val="000000"/>
          <w:kern w:val="0"/>
          <w:sz w:val="24"/>
        </w:rPr>
      </w:pPr>
      <w:r>
        <w:rPr>
          <w:rFonts w:eastAsia="黑体"/>
          <w:color w:val="000000"/>
          <w:kern w:val="0"/>
          <w:sz w:val="32"/>
          <w:szCs w:val="32"/>
        </w:rPr>
        <w:t>第二十二条</w:t>
      </w:r>
      <w:r>
        <w:rPr>
          <w:rFonts w:eastAsia="黑体"/>
          <w:color w:val="000000"/>
          <w:kern w:val="0"/>
          <w:sz w:val="36"/>
          <w:szCs w:val="36"/>
        </w:rPr>
        <w:t xml:space="preserve"> </w:t>
      </w:r>
      <w:r>
        <w:rPr>
          <w:rFonts w:eastAsia="仿宋"/>
          <w:color w:val="000000"/>
          <w:kern w:val="0"/>
          <w:sz w:val="36"/>
          <w:szCs w:val="36"/>
        </w:rPr>
        <w:t xml:space="preserve"> </w:t>
      </w:r>
      <w:r>
        <w:rPr>
          <w:rFonts w:eastAsia="仿宋" w:hAnsi="仿宋"/>
          <w:color w:val="000000"/>
          <w:kern w:val="0"/>
          <w:sz w:val="32"/>
        </w:rPr>
        <w:t>我省成人高校招生工作实行计算机远程网上录取，录取工作分本科录取阶段和专科录取阶段。每个阶段先录取改革项目考生和免试生，再录取统考生。</w:t>
      </w:r>
    </w:p>
    <w:p w:rsidR="00791534" w:rsidRDefault="007F3B62">
      <w:pPr>
        <w:tabs>
          <w:tab w:val="left" w:pos="1720"/>
        </w:tabs>
        <w:snapToGrid w:val="0"/>
        <w:spacing w:line="578" w:lineRule="exact"/>
        <w:ind w:left="1720" w:hanging="1080"/>
        <w:rPr>
          <w:rFonts w:eastAsia="仿宋"/>
          <w:b/>
          <w:color w:val="000000"/>
          <w:kern w:val="0"/>
          <w:sz w:val="24"/>
        </w:rPr>
      </w:pPr>
      <w:r>
        <w:rPr>
          <w:rFonts w:eastAsia="仿宋" w:hAnsi="仿宋"/>
          <w:b/>
          <w:color w:val="000000"/>
          <w:kern w:val="0"/>
          <w:sz w:val="32"/>
        </w:rPr>
        <w:t>本科（</w:t>
      </w:r>
      <w:proofErr w:type="gramStart"/>
      <w:r>
        <w:rPr>
          <w:rFonts w:eastAsia="仿宋" w:hAnsi="仿宋"/>
          <w:b/>
          <w:color w:val="000000"/>
          <w:kern w:val="0"/>
          <w:sz w:val="32"/>
        </w:rPr>
        <w:t>含专升</w:t>
      </w:r>
      <w:proofErr w:type="gramEnd"/>
      <w:r>
        <w:rPr>
          <w:rFonts w:eastAsia="仿宋" w:hAnsi="仿宋"/>
          <w:b/>
          <w:color w:val="000000"/>
          <w:kern w:val="0"/>
          <w:sz w:val="32"/>
        </w:rPr>
        <w:t>本、高起本</w:t>
      </w:r>
      <w:r>
        <w:rPr>
          <w:rFonts w:eastAsia="仿宋" w:hAnsi="仿宋"/>
          <w:b/>
          <w:color w:val="000000"/>
          <w:kern w:val="0"/>
          <w:sz w:val="32"/>
        </w:rPr>
        <w:t>）录取</w:t>
      </w:r>
      <w:r>
        <w:rPr>
          <w:rFonts w:eastAsia="仿宋" w:hAnsi="仿宋"/>
          <w:b/>
          <w:color w:val="000000"/>
          <w:kern w:val="0"/>
          <w:sz w:val="32"/>
          <w:szCs w:val="32"/>
        </w:rPr>
        <w:t>阶段：</w:t>
      </w:r>
    </w:p>
    <w:p w:rsidR="00791534" w:rsidRDefault="007F3B62">
      <w:pPr>
        <w:snapToGrid w:val="0"/>
        <w:spacing w:line="578" w:lineRule="exact"/>
        <w:ind w:firstLineChars="200" w:firstLine="640"/>
        <w:rPr>
          <w:rFonts w:eastAsia="仿宋"/>
          <w:color w:val="000000"/>
          <w:kern w:val="0"/>
          <w:sz w:val="24"/>
        </w:rPr>
      </w:pPr>
      <w:r>
        <w:rPr>
          <w:rFonts w:eastAsia="仿宋"/>
          <w:color w:val="000000"/>
          <w:kern w:val="0"/>
          <w:sz w:val="32"/>
          <w:szCs w:val="32"/>
        </w:rPr>
        <w:t>1</w:t>
      </w:r>
      <w:r>
        <w:rPr>
          <w:rFonts w:eastAsia="仿宋"/>
          <w:color w:val="000000"/>
          <w:kern w:val="0"/>
          <w:sz w:val="32"/>
          <w:szCs w:val="32"/>
        </w:rPr>
        <w:t>.</w:t>
      </w:r>
      <w:r>
        <w:rPr>
          <w:rFonts w:eastAsia="仿宋"/>
          <w:color w:val="000000"/>
          <w:kern w:val="0"/>
          <w:sz w:val="14"/>
          <w:szCs w:val="14"/>
        </w:rPr>
        <w:t xml:space="preserve"> </w:t>
      </w:r>
      <w:r>
        <w:rPr>
          <w:rFonts w:eastAsia="仿宋" w:hAnsi="仿宋"/>
          <w:color w:val="000000"/>
          <w:kern w:val="0"/>
          <w:sz w:val="32"/>
          <w:szCs w:val="32"/>
        </w:rPr>
        <w:t>本科志愿录取：省教育考试院根据投档原则按考生志愿从高分到低分投档，高校确定考生录取与否及所录专业，并退回未录取考生电子档案。</w:t>
      </w:r>
    </w:p>
    <w:p w:rsidR="00791534" w:rsidRDefault="007F3B62">
      <w:pPr>
        <w:snapToGrid w:val="0"/>
        <w:spacing w:line="578" w:lineRule="exact"/>
        <w:ind w:firstLineChars="200" w:firstLine="640"/>
        <w:rPr>
          <w:rFonts w:eastAsia="仿宋"/>
          <w:color w:val="000000"/>
          <w:kern w:val="0"/>
          <w:sz w:val="24"/>
        </w:rPr>
      </w:pPr>
      <w:r>
        <w:rPr>
          <w:rFonts w:eastAsia="仿宋"/>
          <w:color w:val="000000"/>
          <w:kern w:val="0"/>
          <w:sz w:val="32"/>
          <w:szCs w:val="32"/>
        </w:rPr>
        <w:t>2</w:t>
      </w:r>
      <w:r>
        <w:rPr>
          <w:rFonts w:eastAsia="仿宋"/>
          <w:color w:val="000000"/>
          <w:kern w:val="0"/>
          <w:sz w:val="32"/>
          <w:szCs w:val="32"/>
        </w:rPr>
        <w:t>.</w:t>
      </w:r>
      <w:r>
        <w:rPr>
          <w:rFonts w:eastAsia="仿宋"/>
          <w:color w:val="000000"/>
          <w:kern w:val="0"/>
          <w:sz w:val="14"/>
          <w:szCs w:val="14"/>
        </w:rPr>
        <w:t xml:space="preserve"> </w:t>
      </w:r>
      <w:r>
        <w:rPr>
          <w:rFonts w:eastAsia="仿宋" w:hAnsi="仿宋"/>
          <w:color w:val="000000"/>
          <w:kern w:val="0"/>
          <w:sz w:val="32"/>
          <w:szCs w:val="32"/>
        </w:rPr>
        <w:t>本科征求志愿录取：省教育考试院根据投档原则按考生征求志愿从高分到低分投档。高校确定是否录取考生及所录专业，并退回未录取考生电子档案。仍未完成招生计划的院校，按照有关规定可进行政策性降分录取。</w:t>
      </w:r>
    </w:p>
    <w:p w:rsidR="00791534" w:rsidRDefault="007F3B62">
      <w:pPr>
        <w:snapToGrid w:val="0"/>
        <w:spacing w:line="578" w:lineRule="exact"/>
        <w:ind w:firstLineChars="200" w:firstLine="643"/>
        <w:rPr>
          <w:rFonts w:eastAsia="仿宋"/>
          <w:b/>
          <w:color w:val="000000"/>
          <w:kern w:val="0"/>
          <w:sz w:val="32"/>
          <w:szCs w:val="32"/>
        </w:rPr>
      </w:pPr>
      <w:r>
        <w:rPr>
          <w:rFonts w:eastAsia="仿宋" w:hAnsi="仿宋"/>
          <w:b/>
          <w:color w:val="000000"/>
          <w:kern w:val="0"/>
          <w:sz w:val="32"/>
          <w:szCs w:val="32"/>
        </w:rPr>
        <w:t>专科录取阶段：</w:t>
      </w:r>
    </w:p>
    <w:p w:rsidR="00791534" w:rsidRDefault="007F3B62">
      <w:pPr>
        <w:snapToGrid w:val="0"/>
        <w:spacing w:line="578" w:lineRule="exact"/>
        <w:ind w:firstLineChars="200" w:firstLine="640"/>
        <w:rPr>
          <w:rFonts w:eastAsia="仿宋"/>
          <w:color w:val="000000"/>
          <w:kern w:val="0"/>
          <w:sz w:val="32"/>
          <w:szCs w:val="32"/>
        </w:rPr>
      </w:pPr>
      <w:r>
        <w:rPr>
          <w:rFonts w:eastAsia="仿宋"/>
          <w:color w:val="000000"/>
          <w:kern w:val="0"/>
          <w:sz w:val="32"/>
          <w:szCs w:val="32"/>
        </w:rPr>
        <w:t>1</w:t>
      </w:r>
      <w:r>
        <w:rPr>
          <w:rFonts w:eastAsia="仿宋" w:hint="eastAsia"/>
          <w:color w:val="000000"/>
          <w:kern w:val="0"/>
          <w:sz w:val="32"/>
          <w:szCs w:val="32"/>
        </w:rPr>
        <w:t>.</w:t>
      </w:r>
      <w:r>
        <w:rPr>
          <w:rFonts w:eastAsia="仿宋" w:hAnsi="仿宋"/>
          <w:color w:val="000000"/>
          <w:kern w:val="0"/>
          <w:sz w:val="32"/>
          <w:szCs w:val="32"/>
        </w:rPr>
        <w:t>专科平行志愿录取：省教育考试院根据</w:t>
      </w:r>
      <w:r>
        <w:rPr>
          <w:rFonts w:eastAsia="仿宋"/>
          <w:color w:val="000000"/>
          <w:kern w:val="0"/>
          <w:sz w:val="32"/>
          <w:szCs w:val="32"/>
        </w:rPr>
        <w:t>“</w:t>
      </w:r>
      <w:r>
        <w:rPr>
          <w:rFonts w:eastAsia="仿宋" w:hAnsi="仿宋"/>
          <w:color w:val="000000"/>
          <w:kern w:val="0"/>
          <w:sz w:val="32"/>
          <w:szCs w:val="32"/>
        </w:rPr>
        <w:t>分数优先、遵循志愿</w:t>
      </w:r>
      <w:r>
        <w:rPr>
          <w:rFonts w:eastAsia="仿宋"/>
          <w:color w:val="000000"/>
          <w:kern w:val="0"/>
          <w:sz w:val="32"/>
          <w:szCs w:val="32"/>
        </w:rPr>
        <w:t>”</w:t>
      </w:r>
      <w:r>
        <w:rPr>
          <w:rFonts w:eastAsia="仿宋" w:hAnsi="仿宋"/>
          <w:color w:val="000000"/>
          <w:kern w:val="0"/>
          <w:sz w:val="32"/>
          <w:szCs w:val="32"/>
        </w:rPr>
        <w:t>的平行志愿投档原则，按高校招生计划</w:t>
      </w:r>
      <w:proofErr w:type="gramStart"/>
      <w:r>
        <w:rPr>
          <w:rFonts w:eastAsia="仿宋" w:hAnsi="仿宋"/>
          <w:color w:val="000000"/>
          <w:kern w:val="0"/>
          <w:sz w:val="32"/>
          <w:szCs w:val="32"/>
        </w:rPr>
        <w:t>投放省</w:t>
      </w:r>
      <w:proofErr w:type="gramEnd"/>
      <w:r>
        <w:rPr>
          <w:rFonts w:eastAsia="仿宋" w:hAnsi="仿宋"/>
          <w:color w:val="000000"/>
          <w:kern w:val="0"/>
          <w:sz w:val="32"/>
          <w:szCs w:val="32"/>
        </w:rPr>
        <w:t>控线上的考生档案，高校在招生计划限额内确定是否录取考生及所录专业，并退回未录取考生电子档案。</w:t>
      </w:r>
    </w:p>
    <w:p w:rsidR="00791534" w:rsidRDefault="007F3B62">
      <w:pPr>
        <w:snapToGrid w:val="0"/>
        <w:spacing w:line="578" w:lineRule="exact"/>
        <w:ind w:firstLineChars="200" w:firstLine="640"/>
        <w:rPr>
          <w:rFonts w:eastAsia="仿宋"/>
          <w:color w:val="000000"/>
          <w:kern w:val="0"/>
          <w:sz w:val="32"/>
          <w:szCs w:val="32"/>
        </w:rPr>
      </w:pPr>
      <w:r>
        <w:rPr>
          <w:rFonts w:eastAsia="仿宋"/>
          <w:color w:val="000000"/>
          <w:kern w:val="0"/>
          <w:sz w:val="32"/>
          <w:szCs w:val="32"/>
        </w:rPr>
        <w:t>2</w:t>
      </w:r>
      <w:r>
        <w:rPr>
          <w:rFonts w:eastAsia="仿宋" w:hint="eastAsia"/>
          <w:color w:val="000000"/>
          <w:kern w:val="0"/>
          <w:sz w:val="32"/>
          <w:szCs w:val="32"/>
        </w:rPr>
        <w:t>.</w:t>
      </w:r>
      <w:r>
        <w:rPr>
          <w:rFonts w:eastAsia="仿宋" w:hAnsi="仿宋"/>
          <w:color w:val="000000"/>
          <w:kern w:val="0"/>
          <w:sz w:val="32"/>
          <w:szCs w:val="32"/>
        </w:rPr>
        <w:t>专科征求平行志愿录取：省教育考试院根据平行志愿投档原则并按院校设定的各科类录取标准，对填报征求平行志愿的考生进行投档。高校在计划内自行确定各科类录取标准，择优录取考生及所录专业，及时退回未录取考生电子档</w:t>
      </w:r>
      <w:r>
        <w:rPr>
          <w:rFonts w:eastAsia="仿宋" w:hAnsi="仿宋"/>
          <w:color w:val="000000"/>
          <w:kern w:val="0"/>
          <w:sz w:val="32"/>
          <w:szCs w:val="32"/>
        </w:rPr>
        <w:lastRenderedPageBreak/>
        <w:t>案。</w:t>
      </w:r>
    </w:p>
    <w:p w:rsidR="00791534" w:rsidRDefault="007F3B62">
      <w:pPr>
        <w:snapToGrid w:val="0"/>
        <w:spacing w:line="578" w:lineRule="exact"/>
        <w:ind w:firstLineChars="200" w:firstLine="640"/>
        <w:rPr>
          <w:rFonts w:eastAsia="仿宋"/>
          <w:color w:val="000000"/>
          <w:kern w:val="0"/>
          <w:sz w:val="24"/>
        </w:rPr>
      </w:pPr>
      <w:r>
        <w:rPr>
          <w:rFonts w:eastAsia="黑体"/>
          <w:color w:val="000000"/>
          <w:kern w:val="0"/>
          <w:sz w:val="32"/>
          <w:szCs w:val="32"/>
        </w:rPr>
        <w:t>第二十三条</w:t>
      </w:r>
      <w:r>
        <w:rPr>
          <w:rFonts w:eastAsia="仿宋"/>
          <w:color w:val="000000"/>
          <w:kern w:val="0"/>
          <w:sz w:val="36"/>
          <w:szCs w:val="36"/>
        </w:rPr>
        <w:t xml:space="preserve">  </w:t>
      </w:r>
      <w:r>
        <w:rPr>
          <w:rFonts w:eastAsia="仿宋" w:hAnsi="仿宋"/>
          <w:color w:val="000000"/>
          <w:kern w:val="0"/>
          <w:sz w:val="32"/>
        </w:rPr>
        <w:t>对报考艰苦行业和</w:t>
      </w:r>
      <w:proofErr w:type="gramStart"/>
      <w:r>
        <w:rPr>
          <w:rFonts w:eastAsia="仿宋" w:hAnsi="仿宋"/>
          <w:color w:val="000000"/>
          <w:kern w:val="0"/>
          <w:sz w:val="32"/>
        </w:rPr>
        <w:t>校企</w:t>
      </w:r>
      <w:proofErr w:type="gramEnd"/>
      <w:r>
        <w:rPr>
          <w:rFonts w:eastAsia="仿宋" w:hAnsi="仿宋"/>
          <w:color w:val="000000"/>
          <w:kern w:val="0"/>
          <w:sz w:val="32"/>
        </w:rPr>
        <w:t>合作试点项目的考生，在每批次批量投档前，由省教育考试院按院校提供的考生名单投档，由招生院校确定录取专业。院校负责对遗留问题的处理。</w:t>
      </w:r>
    </w:p>
    <w:p w:rsidR="00791534" w:rsidRDefault="007F3B62">
      <w:pPr>
        <w:snapToGrid w:val="0"/>
        <w:spacing w:line="578" w:lineRule="exact"/>
        <w:ind w:firstLineChars="200" w:firstLine="640"/>
        <w:rPr>
          <w:rFonts w:eastAsia="仿宋"/>
          <w:color w:val="000000"/>
          <w:kern w:val="0"/>
          <w:sz w:val="32"/>
        </w:rPr>
      </w:pPr>
      <w:r>
        <w:rPr>
          <w:rFonts w:eastAsia="黑体"/>
          <w:color w:val="000000"/>
          <w:kern w:val="0"/>
          <w:sz w:val="32"/>
          <w:szCs w:val="32"/>
        </w:rPr>
        <w:t>第二十四条</w:t>
      </w:r>
      <w:r>
        <w:rPr>
          <w:rFonts w:eastAsia="仿宋"/>
          <w:color w:val="000000"/>
          <w:kern w:val="0"/>
          <w:sz w:val="36"/>
          <w:szCs w:val="36"/>
        </w:rPr>
        <w:t xml:space="preserve">  </w:t>
      </w:r>
      <w:r>
        <w:rPr>
          <w:rFonts w:eastAsia="仿宋" w:hAnsi="仿宋"/>
          <w:color w:val="000000"/>
          <w:kern w:val="0"/>
          <w:sz w:val="32"/>
        </w:rPr>
        <w:t>录取中，省教育考试院根据考生上线情况，按招生计划进行调剂录取工作。对少数院校录取分数线上人数较少、确实难以开班的专业，院校要主动征求考生意见，负责处理好不开班专业的线上考生的调剂入学问题。</w:t>
      </w:r>
    </w:p>
    <w:p w:rsidR="00791534" w:rsidRDefault="007F3B62">
      <w:pPr>
        <w:snapToGrid w:val="0"/>
        <w:spacing w:line="578" w:lineRule="exact"/>
        <w:ind w:firstLineChars="200" w:firstLine="640"/>
        <w:rPr>
          <w:rFonts w:eastAsia="仿宋"/>
          <w:color w:val="000000"/>
          <w:kern w:val="0"/>
          <w:sz w:val="32"/>
        </w:rPr>
      </w:pPr>
      <w:r>
        <w:rPr>
          <w:rFonts w:eastAsia="黑体"/>
          <w:color w:val="000000"/>
          <w:kern w:val="0"/>
          <w:sz w:val="32"/>
          <w:szCs w:val="32"/>
        </w:rPr>
        <w:t>第二十五条</w:t>
      </w:r>
      <w:r>
        <w:rPr>
          <w:rFonts w:eastAsia="仿宋"/>
          <w:color w:val="000000"/>
          <w:kern w:val="0"/>
          <w:sz w:val="36"/>
          <w:szCs w:val="36"/>
        </w:rPr>
        <w:t xml:space="preserve">  </w:t>
      </w:r>
      <w:r>
        <w:rPr>
          <w:rFonts w:eastAsia="仿宋" w:hAnsi="仿宋"/>
          <w:color w:val="000000"/>
          <w:kern w:val="0"/>
          <w:sz w:val="32"/>
        </w:rPr>
        <w:t>录取新生名单由成人高校提出，省教育考试院审核。成人高校须按审核后的录取名单发放录取通知书。录取通知书必须寄发考生本人签收。</w:t>
      </w:r>
    </w:p>
    <w:p w:rsidR="00791534" w:rsidRDefault="007F3B62">
      <w:pPr>
        <w:snapToGrid w:val="0"/>
        <w:spacing w:line="578" w:lineRule="exact"/>
        <w:ind w:rightChars="-73" w:right="-153" w:firstLineChars="200" w:firstLine="640"/>
        <w:rPr>
          <w:rFonts w:eastAsia="仿宋"/>
          <w:color w:val="000000"/>
          <w:kern w:val="0"/>
          <w:sz w:val="32"/>
        </w:rPr>
      </w:pPr>
      <w:r>
        <w:rPr>
          <w:rFonts w:eastAsia="黑体"/>
          <w:color w:val="000000"/>
          <w:kern w:val="0"/>
          <w:sz w:val="32"/>
          <w:szCs w:val="32"/>
        </w:rPr>
        <w:t>第二十六条</w:t>
      </w:r>
      <w:r>
        <w:rPr>
          <w:rFonts w:eastAsia="仿宋"/>
          <w:color w:val="000000"/>
          <w:kern w:val="0"/>
          <w:sz w:val="36"/>
          <w:szCs w:val="36"/>
        </w:rPr>
        <w:t xml:space="preserve">  </w:t>
      </w:r>
      <w:r>
        <w:rPr>
          <w:rFonts w:eastAsia="仿宋" w:hAnsi="仿宋"/>
          <w:color w:val="000000"/>
          <w:kern w:val="0"/>
          <w:sz w:val="32"/>
        </w:rPr>
        <w:t>照顾录取政策</w:t>
      </w:r>
    </w:p>
    <w:p w:rsidR="00791534" w:rsidRDefault="007F3B62">
      <w:pPr>
        <w:snapToGrid w:val="0"/>
        <w:spacing w:line="578" w:lineRule="exact"/>
        <w:ind w:rightChars="-73" w:right="-153" w:firstLineChars="200" w:firstLine="640"/>
        <w:rPr>
          <w:rFonts w:eastAsia="黑体"/>
          <w:color w:val="000000"/>
          <w:kern w:val="0"/>
          <w:sz w:val="32"/>
        </w:rPr>
      </w:pPr>
      <w:r>
        <w:rPr>
          <w:rFonts w:eastAsia="黑体"/>
          <w:color w:val="000000"/>
          <w:kern w:val="0"/>
          <w:sz w:val="32"/>
        </w:rPr>
        <w:t>一、免试生照顾政策</w:t>
      </w:r>
    </w:p>
    <w:p w:rsidR="00791534" w:rsidRDefault="007F3B62">
      <w:pPr>
        <w:tabs>
          <w:tab w:val="left" w:pos="1080"/>
        </w:tabs>
        <w:spacing w:line="578" w:lineRule="exact"/>
        <w:ind w:firstLineChars="200" w:firstLine="640"/>
        <w:rPr>
          <w:rFonts w:eastAsia="仿宋"/>
          <w:color w:val="000000"/>
          <w:sz w:val="32"/>
          <w:szCs w:val="32"/>
        </w:rPr>
      </w:pPr>
      <w:r>
        <w:rPr>
          <w:rFonts w:eastAsia="仿宋" w:hAnsi="仿宋"/>
          <w:color w:val="000000"/>
          <w:sz w:val="32"/>
          <w:szCs w:val="32"/>
        </w:rPr>
        <w:t>符合下列条件之一的考生，经本人报名并申请，成人高校审核，省教育考试院批准，</w:t>
      </w:r>
      <w:r>
        <w:rPr>
          <w:rFonts w:eastAsia="仿宋"/>
          <w:color w:val="000000"/>
          <w:sz w:val="32"/>
          <w:szCs w:val="32"/>
        </w:rPr>
        <w:t>具有高中毕业或高中同等学力可申请免试进入专科层次</w:t>
      </w:r>
      <w:r>
        <w:rPr>
          <w:rFonts w:eastAsia="仿宋"/>
          <w:color w:val="000000"/>
          <w:sz w:val="32"/>
          <w:szCs w:val="32"/>
        </w:rPr>
        <w:t>的成人高校学习</w:t>
      </w:r>
      <w:r>
        <w:rPr>
          <w:rFonts w:eastAsia="仿宋"/>
          <w:color w:val="000000"/>
          <w:sz w:val="32"/>
          <w:szCs w:val="32"/>
        </w:rPr>
        <w:t>，</w:t>
      </w:r>
      <w:r>
        <w:rPr>
          <w:rFonts w:eastAsia="仿宋"/>
          <w:color w:val="000000"/>
          <w:sz w:val="32"/>
          <w:szCs w:val="32"/>
        </w:rPr>
        <w:t>具有专科毕业学历可申请免试进入本科层次的成人高校学习。</w:t>
      </w:r>
    </w:p>
    <w:p w:rsidR="00791534" w:rsidRDefault="007F3B62">
      <w:pPr>
        <w:spacing w:line="578" w:lineRule="exact"/>
        <w:ind w:firstLineChars="200" w:firstLine="640"/>
        <w:rPr>
          <w:rFonts w:eastAsia="仿宋"/>
          <w:color w:val="000000"/>
          <w:sz w:val="32"/>
          <w:szCs w:val="32"/>
        </w:rPr>
      </w:pPr>
      <w:r>
        <w:rPr>
          <w:rFonts w:eastAsia="仿宋"/>
          <w:color w:val="000000"/>
          <w:sz w:val="32"/>
          <w:szCs w:val="32"/>
        </w:rPr>
        <w:t>1</w:t>
      </w:r>
      <w:r>
        <w:rPr>
          <w:rFonts w:eastAsia="仿宋"/>
          <w:color w:val="000000"/>
          <w:sz w:val="32"/>
          <w:szCs w:val="32"/>
        </w:rPr>
        <w:t>.</w:t>
      </w:r>
      <w:r>
        <w:rPr>
          <w:rFonts w:eastAsia="仿宋"/>
          <w:color w:val="000000"/>
          <w:sz w:val="4"/>
          <w:szCs w:val="4"/>
        </w:rPr>
        <w:t xml:space="preserve"> </w:t>
      </w:r>
      <w:r>
        <w:rPr>
          <w:rFonts w:eastAsia="仿宋"/>
          <w:color w:val="000000"/>
          <w:sz w:val="32"/>
          <w:szCs w:val="32"/>
        </w:rPr>
        <w:t>“</w:t>
      </w:r>
      <w:r>
        <w:rPr>
          <w:rFonts w:eastAsia="仿宋" w:hAnsi="仿宋"/>
          <w:color w:val="000000"/>
          <w:sz w:val="32"/>
          <w:szCs w:val="32"/>
        </w:rPr>
        <w:t>全国劳动模范</w:t>
      </w:r>
      <w:r>
        <w:rPr>
          <w:rFonts w:eastAsia="仿宋"/>
          <w:color w:val="000000"/>
          <w:sz w:val="32"/>
          <w:szCs w:val="32"/>
        </w:rPr>
        <w:t>”</w:t>
      </w:r>
      <w:r>
        <w:rPr>
          <w:rFonts w:eastAsia="仿宋" w:hAnsi="仿宋"/>
          <w:color w:val="000000"/>
          <w:sz w:val="32"/>
          <w:szCs w:val="32"/>
        </w:rPr>
        <w:t>、</w:t>
      </w:r>
      <w:r>
        <w:rPr>
          <w:rFonts w:eastAsia="仿宋"/>
          <w:color w:val="000000"/>
          <w:sz w:val="32"/>
          <w:szCs w:val="32"/>
        </w:rPr>
        <w:t>“</w:t>
      </w:r>
      <w:r>
        <w:rPr>
          <w:rFonts w:eastAsia="仿宋" w:hAnsi="仿宋"/>
          <w:color w:val="000000"/>
          <w:sz w:val="32"/>
          <w:szCs w:val="32"/>
        </w:rPr>
        <w:t>全国先进工作者</w:t>
      </w:r>
      <w:r>
        <w:rPr>
          <w:rFonts w:eastAsia="仿宋"/>
          <w:color w:val="000000"/>
          <w:sz w:val="32"/>
          <w:szCs w:val="32"/>
        </w:rPr>
        <w:t>”</w:t>
      </w:r>
      <w:r>
        <w:rPr>
          <w:rFonts w:eastAsia="仿宋" w:hAnsi="仿宋"/>
          <w:color w:val="000000"/>
          <w:sz w:val="32"/>
          <w:szCs w:val="32"/>
        </w:rPr>
        <w:t>、</w:t>
      </w:r>
      <w:r>
        <w:rPr>
          <w:rFonts w:eastAsia="仿宋"/>
          <w:color w:val="000000"/>
          <w:sz w:val="32"/>
          <w:szCs w:val="32"/>
        </w:rPr>
        <w:t>“</w:t>
      </w:r>
      <w:r>
        <w:rPr>
          <w:rFonts w:eastAsia="仿宋" w:hAnsi="仿宋"/>
          <w:color w:val="000000"/>
          <w:sz w:val="32"/>
          <w:szCs w:val="32"/>
        </w:rPr>
        <w:t>全国五一劳动奖章</w:t>
      </w:r>
      <w:r>
        <w:rPr>
          <w:rFonts w:eastAsia="仿宋"/>
          <w:color w:val="000000"/>
          <w:sz w:val="32"/>
          <w:szCs w:val="32"/>
        </w:rPr>
        <w:t>”</w:t>
      </w:r>
      <w:r>
        <w:rPr>
          <w:rFonts w:eastAsia="仿宋" w:hAnsi="仿宋"/>
          <w:color w:val="000000"/>
          <w:sz w:val="32"/>
          <w:szCs w:val="32"/>
        </w:rPr>
        <w:t>获得者，国务院各部委、省级人民政府授予的劳动模范、先进生产（工作）者及科技进步（成果）奖获得者，省级工、青、妇等组织授予的</w:t>
      </w:r>
      <w:r>
        <w:rPr>
          <w:rFonts w:eastAsia="仿宋"/>
          <w:color w:val="000000"/>
          <w:sz w:val="32"/>
          <w:szCs w:val="32"/>
        </w:rPr>
        <w:t>“</w:t>
      </w:r>
      <w:r>
        <w:rPr>
          <w:rFonts w:eastAsia="仿宋" w:hAnsi="仿宋"/>
          <w:color w:val="000000"/>
          <w:sz w:val="32"/>
          <w:szCs w:val="32"/>
        </w:rPr>
        <w:t>五一劳动奖章</w:t>
      </w:r>
      <w:r>
        <w:rPr>
          <w:rFonts w:eastAsia="仿宋"/>
          <w:color w:val="000000"/>
          <w:sz w:val="32"/>
          <w:szCs w:val="32"/>
        </w:rPr>
        <w:t>”</w:t>
      </w:r>
      <w:r>
        <w:rPr>
          <w:rFonts w:eastAsia="仿宋" w:hAnsi="仿宋"/>
          <w:color w:val="000000"/>
          <w:sz w:val="32"/>
          <w:szCs w:val="32"/>
        </w:rPr>
        <w:t>、</w:t>
      </w:r>
      <w:r>
        <w:rPr>
          <w:rFonts w:eastAsia="仿宋"/>
          <w:color w:val="000000"/>
          <w:sz w:val="32"/>
          <w:szCs w:val="32"/>
        </w:rPr>
        <w:t>“</w:t>
      </w:r>
      <w:r>
        <w:rPr>
          <w:rFonts w:eastAsia="仿宋" w:hAnsi="仿宋"/>
          <w:color w:val="000000"/>
          <w:sz w:val="32"/>
          <w:szCs w:val="32"/>
        </w:rPr>
        <w:t>新长征突击手</w:t>
      </w:r>
      <w:r>
        <w:rPr>
          <w:rFonts w:eastAsia="仿宋"/>
          <w:color w:val="000000"/>
          <w:sz w:val="32"/>
          <w:szCs w:val="32"/>
        </w:rPr>
        <w:t>”</w:t>
      </w:r>
      <w:r>
        <w:rPr>
          <w:rFonts w:eastAsia="仿宋" w:hAnsi="仿宋"/>
          <w:color w:val="000000"/>
          <w:sz w:val="32"/>
          <w:szCs w:val="32"/>
        </w:rPr>
        <w:t>、</w:t>
      </w:r>
      <w:r>
        <w:rPr>
          <w:rFonts w:eastAsia="仿宋"/>
          <w:color w:val="000000"/>
          <w:sz w:val="32"/>
          <w:szCs w:val="32"/>
        </w:rPr>
        <w:t>“</w:t>
      </w:r>
      <w:r>
        <w:rPr>
          <w:rFonts w:eastAsia="仿宋" w:hAnsi="仿宋"/>
          <w:color w:val="000000"/>
          <w:sz w:val="32"/>
          <w:szCs w:val="32"/>
        </w:rPr>
        <w:t>三八红旗手</w:t>
      </w:r>
      <w:r>
        <w:rPr>
          <w:rFonts w:eastAsia="仿宋"/>
          <w:color w:val="000000"/>
          <w:sz w:val="32"/>
          <w:szCs w:val="32"/>
        </w:rPr>
        <w:t>”</w:t>
      </w:r>
      <w:r>
        <w:rPr>
          <w:rFonts w:eastAsia="仿宋" w:hAnsi="仿宋"/>
          <w:color w:val="000000"/>
          <w:sz w:val="32"/>
          <w:szCs w:val="32"/>
        </w:rPr>
        <w:t>获得者。</w:t>
      </w:r>
    </w:p>
    <w:p w:rsidR="00791534" w:rsidRDefault="007F3B62">
      <w:pPr>
        <w:spacing w:line="578" w:lineRule="exact"/>
        <w:ind w:firstLineChars="200" w:firstLine="640"/>
        <w:rPr>
          <w:rFonts w:eastAsia="仿宋"/>
          <w:color w:val="000000"/>
          <w:sz w:val="32"/>
          <w:szCs w:val="32"/>
        </w:rPr>
      </w:pPr>
      <w:r>
        <w:rPr>
          <w:rFonts w:eastAsia="仿宋"/>
          <w:color w:val="000000"/>
          <w:sz w:val="32"/>
          <w:szCs w:val="32"/>
        </w:rPr>
        <w:t>2</w:t>
      </w:r>
      <w:r>
        <w:rPr>
          <w:rFonts w:eastAsia="仿宋" w:hint="eastAsia"/>
          <w:color w:val="000000"/>
          <w:sz w:val="32"/>
          <w:szCs w:val="32"/>
        </w:rPr>
        <w:t>.</w:t>
      </w:r>
      <w:r>
        <w:rPr>
          <w:rFonts w:eastAsia="仿宋" w:hAnsi="仿宋"/>
          <w:color w:val="000000"/>
          <w:sz w:val="32"/>
          <w:szCs w:val="32"/>
        </w:rPr>
        <w:t>奥运会、世界杯赛和世界锦标赛的奥运会项目前八名</w:t>
      </w:r>
      <w:r>
        <w:rPr>
          <w:rFonts w:eastAsia="仿宋" w:hAnsi="仿宋"/>
          <w:color w:val="000000"/>
          <w:sz w:val="32"/>
          <w:szCs w:val="32"/>
        </w:rPr>
        <w:lastRenderedPageBreak/>
        <w:t>获得者、非奥运会项目前六名获得者；亚运会、亚洲杯赛和亚洲锦标赛的奥运会项目前六名获得者、非奥运会项目前三名获得者；全运会、全国锦标赛和全国冠军赛的奥运会项目前三名获得者、非奥运会项目冠军获得者（须出具国家体育总局监制并经省体育局审核的《优秀运动员申请免试进入成人高等学校学习推荐表》）。运动健将和武术项目</w:t>
      </w:r>
      <w:proofErr w:type="gramStart"/>
      <w:r>
        <w:rPr>
          <w:rFonts w:eastAsia="仿宋" w:hAnsi="仿宋"/>
          <w:color w:val="000000"/>
          <w:sz w:val="32"/>
          <w:szCs w:val="32"/>
        </w:rPr>
        <w:t>武英级运动员</w:t>
      </w:r>
      <w:proofErr w:type="gramEnd"/>
      <w:r>
        <w:rPr>
          <w:rFonts w:eastAsia="仿宋" w:hAnsi="仿宋"/>
          <w:color w:val="000000"/>
          <w:sz w:val="32"/>
          <w:szCs w:val="32"/>
        </w:rPr>
        <w:t>称号获得者，一级运动员获得者（须经省体育局审核并出具运动成绩证明）。</w:t>
      </w:r>
    </w:p>
    <w:p w:rsidR="00791534" w:rsidRDefault="007F3B62">
      <w:pPr>
        <w:spacing w:line="578" w:lineRule="exact"/>
        <w:ind w:firstLineChars="200" w:firstLine="640"/>
        <w:rPr>
          <w:rFonts w:eastAsia="仿宋"/>
          <w:color w:val="000000"/>
          <w:sz w:val="32"/>
          <w:szCs w:val="32"/>
        </w:rPr>
      </w:pPr>
      <w:r>
        <w:rPr>
          <w:rFonts w:eastAsia="仿宋"/>
          <w:color w:val="000000"/>
          <w:sz w:val="32"/>
          <w:szCs w:val="32"/>
        </w:rPr>
        <w:t>3</w:t>
      </w:r>
      <w:r>
        <w:rPr>
          <w:rFonts w:eastAsia="仿宋" w:hint="eastAsia"/>
          <w:color w:val="000000"/>
          <w:sz w:val="32"/>
          <w:szCs w:val="32"/>
        </w:rPr>
        <w:t>.</w:t>
      </w:r>
      <w:r>
        <w:rPr>
          <w:rFonts w:eastAsia="仿宋" w:hAnsi="仿宋"/>
          <w:color w:val="000000"/>
          <w:sz w:val="32"/>
          <w:szCs w:val="32"/>
        </w:rPr>
        <w:t>参加</w:t>
      </w:r>
      <w:r>
        <w:rPr>
          <w:rFonts w:eastAsia="仿宋"/>
          <w:color w:val="000000"/>
          <w:sz w:val="32"/>
          <w:szCs w:val="32"/>
        </w:rPr>
        <w:t>“</w:t>
      </w:r>
      <w:r>
        <w:rPr>
          <w:rFonts w:eastAsia="仿宋" w:hAnsi="仿宋"/>
          <w:color w:val="000000"/>
          <w:sz w:val="32"/>
          <w:szCs w:val="32"/>
        </w:rPr>
        <w:t>选聘高校毕业生到村任职</w:t>
      </w:r>
      <w:r>
        <w:rPr>
          <w:rFonts w:eastAsia="仿宋"/>
          <w:color w:val="000000"/>
          <w:sz w:val="32"/>
          <w:szCs w:val="32"/>
        </w:rPr>
        <w:t>”</w:t>
      </w:r>
      <w:r>
        <w:rPr>
          <w:rFonts w:eastAsia="仿宋" w:hAnsi="仿宋"/>
          <w:color w:val="000000"/>
          <w:sz w:val="32"/>
          <w:szCs w:val="32"/>
        </w:rPr>
        <w:t>、</w:t>
      </w:r>
      <w:r>
        <w:rPr>
          <w:rFonts w:eastAsia="仿宋"/>
          <w:color w:val="000000"/>
          <w:sz w:val="32"/>
          <w:szCs w:val="32"/>
        </w:rPr>
        <w:t>“</w:t>
      </w:r>
      <w:r>
        <w:rPr>
          <w:rFonts w:eastAsia="仿宋" w:hAnsi="仿宋"/>
          <w:color w:val="000000"/>
          <w:sz w:val="32"/>
          <w:szCs w:val="32"/>
        </w:rPr>
        <w:t>三支一扶</w:t>
      </w:r>
      <w:r>
        <w:rPr>
          <w:rFonts w:eastAsia="仿宋"/>
          <w:color w:val="000000"/>
          <w:sz w:val="32"/>
          <w:szCs w:val="32"/>
        </w:rPr>
        <w:t>”</w:t>
      </w:r>
      <w:r>
        <w:rPr>
          <w:rFonts w:eastAsia="仿宋" w:hAnsi="仿宋"/>
          <w:color w:val="000000"/>
          <w:sz w:val="32"/>
          <w:szCs w:val="32"/>
        </w:rPr>
        <w:t>（支教、支农、支</w:t>
      </w:r>
      <w:proofErr w:type="gramStart"/>
      <w:r>
        <w:rPr>
          <w:rFonts w:eastAsia="仿宋" w:hAnsi="仿宋"/>
          <w:color w:val="000000"/>
          <w:sz w:val="32"/>
          <w:szCs w:val="32"/>
        </w:rPr>
        <w:t>医</w:t>
      </w:r>
      <w:proofErr w:type="gramEnd"/>
      <w:r>
        <w:rPr>
          <w:rFonts w:eastAsia="仿宋" w:hAnsi="仿宋"/>
          <w:color w:val="000000"/>
          <w:sz w:val="32"/>
          <w:szCs w:val="32"/>
        </w:rPr>
        <w:t>和扶贫）、</w:t>
      </w:r>
      <w:r>
        <w:rPr>
          <w:rFonts w:eastAsia="仿宋"/>
          <w:color w:val="000000"/>
          <w:sz w:val="32"/>
          <w:szCs w:val="32"/>
        </w:rPr>
        <w:t>“</w:t>
      </w:r>
      <w:r>
        <w:rPr>
          <w:rFonts w:eastAsia="仿宋" w:hAnsi="仿宋"/>
          <w:color w:val="000000"/>
          <w:sz w:val="32"/>
          <w:szCs w:val="32"/>
        </w:rPr>
        <w:t>大</w:t>
      </w:r>
      <w:r>
        <w:rPr>
          <w:rFonts w:eastAsia="仿宋" w:hAnsi="仿宋"/>
          <w:color w:val="000000"/>
          <w:sz w:val="32"/>
          <w:szCs w:val="32"/>
        </w:rPr>
        <w:t>学生志愿服务西部计划</w:t>
      </w:r>
      <w:r>
        <w:rPr>
          <w:rFonts w:eastAsia="仿宋"/>
          <w:color w:val="000000"/>
          <w:sz w:val="32"/>
          <w:szCs w:val="32"/>
        </w:rPr>
        <w:t>”</w:t>
      </w:r>
      <w:r>
        <w:rPr>
          <w:rFonts w:eastAsia="仿宋" w:hAnsi="仿宋"/>
          <w:color w:val="000000"/>
          <w:sz w:val="32"/>
          <w:szCs w:val="32"/>
        </w:rPr>
        <w:t>、</w:t>
      </w:r>
      <w:r>
        <w:rPr>
          <w:rFonts w:eastAsia="仿宋"/>
          <w:color w:val="000000"/>
          <w:sz w:val="32"/>
          <w:szCs w:val="32"/>
        </w:rPr>
        <w:t>“</w:t>
      </w:r>
      <w:r>
        <w:rPr>
          <w:rFonts w:eastAsia="仿宋" w:hAnsi="仿宋"/>
          <w:color w:val="000000"/>
          <w:sz w:val="32"/>
          <w:szCs w:val="32"/>
        </w:rPr>
        <w:t>大学生志愿服务苏北计划</w:t>
      </w:r>
      <w:r>
        <w:rPr>
          <w:rFonts w:eastAsia="仿宋"/>
          <w:color w:val="000000"/>
          <w:sz w:val="32"/>
          <w:szCs w:val="32"/>
        </w:rPr>
        <w:t>”</w:t>
      </w:r>
      <w:r>
        <w:rPr>
          <w:rFonts w:eastAsia="仿宋" w:hAnsi="仿宋"/>
          <w:color w:val="000000"/>
          <w:sz w:val="32"/>
          <w:szCs w:val="32"/>
        </w:rPr>
        <w:t>、</w:t>
      </w:r>
      <w:r>
        <w:rPr>
          <w:rFonts w:eastAsia="仿宋"/>
          <w:color w:val="000000"/>
          <w:sz w:val="32"/>
          <w:szCs w:val="32"/>
        </w:rPr>
        <w:t>“</w:t>
      </w:r>
      <w:r>
        <w:rPr>
          <w:rFonts w:eastAsia="仿宋" w:hAnsi="仿宋"/>
          <w:color w:val="000000"/>
          <w:sz w:val="32"/>
          <w:szCs w:val="32"/>
        </w:rPr>
        <w:t>农村义务教育阶段学校教师特设岗位计划</w:t>
      </w:r>
      <w:r>
        <w:rPr>
          <w:rFonts w:eastAsia="仿宋"/>
          <w:color w:val="000000"/>
          <w:sz w:val="32"/>
          <w:szCs w:val="32"/>
        </w:rPr>
        <w:t>”</w:t>
      </w:r>
      <w:r>
        <w:rPr>
          <w:rFonts w:eastAsia="仿宋" w:hAnsi="仿宋"/>
          <w:color w:val="000000"/>
          <w:sz w:val="32"/>
          <w:szCs w:val="32"/>
        </w:rPr>
        <w:t>等项目服务期满并考核合格的，且户口或工作单位在本省的人员。</w:t>
      </w:r>
    </w:p>
    <w:p w:rsidR="00791534" w:rsidRDefault="007F3B62">
      <w:pPr>
        <w:spacing w:line="578" w:lineRule="exact"/>
        <w:ind w:firstLineChars="200" w:firstLine="640"/>
        <w:rPr>
          <w:rFonts w:eastAsia="仿宋"/>
          <w:color w:val="000000"/>
          <w:sz w:val="32"/>
          <w:szCs w:val="32"/>
        </w:rPr>
      </w:pPr>
      <w:r>
        <w:rPr>
          <w:rFonts w:eastAsia="仿宋"/>
          <w:color w:val="000000"/>
          <w:sz w:val="32"/>
          <w:szCs w:val="32"/>
        </w:rPr>
        <w:t>4</w:t>
      </w:r>
      <w:r>
        <w:rPr>
          <w:rFonts w:eastAsia="仿宋" w:hint="eastAsia"/>
          <w:color w:val="000000"/>
          <w:sz w:val="32"/>
          <w:szCs w:val="32"/>
        </w:rPr>
        <w:t>.</w:t>
      </w:r>
      <w:r>
        <w:rPr>
          <w:rFonts w:eastAsia="仿宋" w:hAnsi="仿宋"/>
          <w:kern w:val="0"/>
          <w:sz w:val="32"/>
        </w:rPr>
        <w:t>人民解放军、武装警察、人民警察荣立个人三等功以上（含三等功）者；烈士子女、烈士配偶。</w:t>
      </w:r>
    </w:p>
    <w:p w:rsidR="00791534" w:rsidRDefault="007F3B62">
      <w:pPr>
        <w:tabs>
          <w:tab w:val="left" w:pos="1080"/>
        </w:tabs>
        <w:spacing w:line="578" w:lineRule="exact"/>
        <w:ind w:firstLineChars="200" w:firstLine="640"/>
        <w:rPr>
          <w:rFonts w:eastAsia="仿宋"/>
          <w:color w:val="000000"/>
          <w:sz w:val="32"/>
          <w:szCs w:val="32"/>
        </w:rPr>
      </w:pPr>
      <w:r>
        <w:rPr>
          <w:rFonts w:eastAsia="仿宋"/>
          <w:color w:val="000000"/>
          <w:sz w:val="32"/>
          <w:szCs w:val="32"/>
        </w:rPr>
        <w:t>5</w:t>
      </w:r>
      <w:r>
        <w:rPr>
          <w:rFonts w:eastAsia="仿宋" w:hint="eastAsia"/>
          <w:color w:val="000000"/>
          <w:sz w:val="32"/>
          <w:szCs w:val="32"/>
        </w:rPr>
        <w:t>.</w:t>
      </w:r>
      <w:r>
        <w:rPr>
          <w:rFonts w:eastAsia="仿宋"/>
          <w:color w:val="000000"/>
          <w:sz w:val="32"/>
          <w:szCs w:val="32"/>
        </w:rPr>
        <w:t>退役士兵。</w:t>
      </w:r>
    </w:p>
    <w:p w:rsidR="00791534" w:rsidRDefault="007F3B62">
      <w:pPr>
        <w:spacing w:line="578" w:lineRule="exact"/>
        <w:ind w:firstLineChars="200" w:firstLine="640"/>
        <w:rPr>
          <w:rFonts w:eastAsia="仿宋"/>
          <w:color w:val="000000"/>
          <w:sz w:val="32"/>
          <w:szCs w:val="32"/>
        </w:rPr>
      </w:pPr>
      <w:r>
        <w:rPr>
          <w:rFonts w:eastAsia="仿宋"/>
          <w:color w:val="000000"/>
          <w:sz w:val="32"/>
          <w:szCs w:val="32"/>
        </w:rPr>
        <w:t>6</w:t>
      </w:r>
      <w:r>
        <w:rPr>
          <w:rFonts w:eastAsia="仿宋" w:hint="eastAsia"/>
          <w:color w:val="000000"/>
          <w:sz w:val="32"/>
          <w:szCs w:val="32"/>
        </w:rPr>
        <w:t>.</w:t>
      </w:r>
      <w:r>
        <w:rPr>
          <w:rFonts w:eastAsia="仿宋"/>
          <w:color w:val="000000"/>
          <w:sz w:val="32"/>
          <w:szCs w:val="32"/>
        </w:rPr>
        <w:t>省级及以上教育行政部门组织的职业院校技能大赛一、二、三等奖及优秀奖获得者，高职考生须获得高职组有关奖项的方可申请免试入学专升</w:t>
      </w:r>
      <w:proofErr w:type="gramStart"/>
      <w:r>
        <w:rPr>
          <w:rFonts w:eastAsia="仿宋"/>
          <w:color w:val="000000"/>
          <w:sz w:val="32"/>
          <w:szCs w:val="32"/>
        </w:rPr>
        <w:t>本相关</w:t>
      </w:r>
      <w:proofErr w:type="gramEnd"/>
      <w:r>
        <w:rPr>
          <w:rFonts w:eastAsia="仿宋"/>
          <w:color w:val="000000"/>
          <w:sz w:val="32"/>
          <w:szCs w:val="32"/>
        </w:rPr>
        <w:t>专业；中职考生可申请免试入学高起专相关专业。</w:t>
      </w:r>
    </w:p>
    <w:p w:rsidR="00791534" w:rsidRDefault="007F3B62">
      <w:pPr>
        <w:spacing w:line="578" w:lineRule="exact"/>
        <w:ind w:firstLineChars="200" w:firstLine="640"/>
        <w:rPr>
          <w:rFonts w:eastAsia="仿宋"/>
          <w:color w:val="000000"/>
          <w:sz w:val="32"/>
          <w:szCs w:val="32"/>
        </w:rPr>
      </w:pPr>
      <w:r>
        <w:rPr>
          <w:rFonts w:eastAsia="仿宋"/>
          <w:color w:val="000000"/>
          <w:sz w:val="32"/>
          <w:szCs w:val="32"/>
        </w:rPr>
        <w:t>7</w:t>
      </w:r>
      <w:r>
        <w:rPr>
          <w:rFonts w:eastAsia="仿宋"/>
          <w:color w:val="000000"/>
          <w:sz w:val="32"/>
          <w:szCs w:val="32"/>
        </w:rPr>
        <w:t xml:space="preserve">. </w:t>
      </w:r>
      <w:r>
        <w:rPr>
          <w:rFonts w:eastAsia="仿宋"/>
          <w:color w:val="000000"/>
          <w:sz w:val="32"/>
          <w:szCs w:val="32"/>
        </w:rPr>
        <w:t>在普</w:t>
      </w:r>
      <w:r>
        <w:rPr>
          <w:rFonts w:eastAsia="仿宋" w:hAnsi="仿宋"/>
          <w:color w:val="000000"/>
          <w:sz w:val="32"/>
          <w:szCs w:val="32"/>
        </w:rPr>
        <w:t>通</w:t>
      </w:r>
      <w:r>
        <w:rPr>
          <w:rFonts w:eastAsia="仿宋" w:hAnsi="仿宋" w:hint="eastAsia"/>
          <w:color w:val="000000"/>
          <w:sz w:val="32"/>
          <w:szCs w:val="32"/>
        </w:rPr>
        <w:t>高职高专院校</w:t>
      </w:r>
      <w:r>
        <w:rPr>
          <w:rFonts w:eastAsia="仿宋" w:hAnsi="仿宋"/>
          <w:color w:val="000000"/>
          <w:sz w:val="32"/>
          <w:szCs w:val="32"/>
        </w:rPr>
        <w:t>、五年一贯制高职学校获省级及以上三好学生、优秀学生干部、优秀共青团员、优秀共青团干部等称号的毕业生，可免试入学专升</w:t>
      </w:r>
      <w:proofErr w:type="gramStart"/>
      <w:r>
        <w:rPr>
          <w:rFonts w:eastAsia="仿宋" w:hAnsi="仿宋"/>
          <w:color w:val="000000"/>
          <w:sz w:val="32"/>
          <w:szCs w:val="32"/>
        </w:rPr>
        <w:t>本相关</w:t>
      </w:r>
      <w:proofErr w:type="gramEnd"/>
      <w:r>
        <w:rPr>
          <w:rFonts w:eastAsia="仿宋" w:hAnsi="仿宋"/>
          <w:color w:val="000000"/>
          <w:sz w:val="32"/>
          <w:szCs w:val="32"/>
        </w:rPr>
        <w:t>专业。在中等职业教育学校获省级及以上三创优秀学生、三创优</w:t>
      </w:r>
      <w:proofErr w:type="gramStart"/>
      <w:r>
        <w:rPr>
          <w:rFonts w:eastAsia="仿宋" w:hAnsi="仿宋"/>
          <w:color w:val="000000"/>
          <w:sz w:val="32"/>
          <w:szCs w:val="32"/>
        </w:rPr>
        <w:t>秀学生</w:t>
      </w:r>
      <w:proofErr w:type="gramEnd"/>
      <w:r>
        <w:rPr>
          <w:rFonts w:eastAsia="仿宋" w:hAnsi="仿宋"/>
          <w:color w:val="000000"/>
          <w:sz w:val="32"/>
          <w:szCs w:val="32"/>
        </w:rPr>
        <w:t>干</w:t>
      </w:r>
      <w:r>
        <w:rPr>
          <w:rFonts w:eastAsia="仿宋" w:hAnsi="仿宋"/>
          <w:color w:val="000000"/>
          <w:sz w:val="32"/>
          <w:szCs w:val="32"/>
        </w:rPr>
        <w:lastRenderedPageBreak/>
        <w:t>部等称号的毕业生，可免试入学高起专相关专业。</w:t>
      </w:r>
    </w:p>
    <w:p w:rsidR="00791534" w:rsidRDefault="007F3B62">
      <w:pPr>
        <w:spacing w:line="578" w:lineRule="exact"/>
        <w:ind w:firstLineChars="200" w:firstLine="640"/>
        <w:rPr>
          <w:rFonts w:eastAsia="仿宋"/>
          <w:color w:val="000000"/>
          <w:sz w:val="32"/>
          <w:szCs w:val="32"/>
        </w:rPr>
      </w:pPr>
      <w:r>
        <w:rPr>
          <w:rFonts w:eastAsia="仿宋"/>
          <w:color w:val="000000"/>
          <w:sz w:val="32"/>
          <w:szCs w:val="32"/>
        </w:rPr>
        <w:t>8</w:t>
      </w:r>
      <w:r>
        <w:rPr>
          <w:rFonts w:eastAsia="仿宋"/>
          <w:color w:val="000000"/>
          <w:sz w:val="32"/>
          <w:szCs w:val="32"/>
        </w:rPr>
        <w:t>.</w:t>
      </w:r>
      <w:r>
        <w:rPr>
          <w:rFonts w:eastAsia="仿宋"/>
          <w:color w:val="000000"/>
          <w:kern w:val="0"/>
          <w:sz w:val="14"/>
          <w:szCs w:val="14"/>
        </w:rPr>
        <w:t xml:space="preserve"> </w:t>
      </w:r>
      <w:r>
        <w:rPr>
          <w:rFonts w:eastAsia="仿宋" w:hAnsi="仿宋"/>
          <w:color w:val="000000"/>
          <w:sz w:val="32"/>
          <w:szCs w:val="32"/>
        </w:rPr>
        <w:t>已获得国民教育系列本科及以上文凭，报考成人高等教育本科第二学历者，可免试入学专升本；已获得国民教育系列专科及以上文凭，报考成人高等教育专科第二学历者，可免试入学高起专。</w:t>
      </w:r>
    </w:p>
    <w:p w:rsidR="00791534" w:rsidRDefault="007F3B62">
      <w:pPr>
        <w:snapToGrid w:val="0"/>
        <w:spacing w:line="578" w:lineRule="exact"/>
        <w:ind w:firstLineChars="200" w:firstLine="640"/>
        <w:rPr>
          <w:rFonts w:eastAsia="仿宋"/>
          <w:color w:val="000000"/>
          <w:kern w:val="0"/>
          <w:sz w:val="32"/>
        </w:rPr>
      </w:pPr>
      <w:r>
        <w:rPr>
          <w:rFonts w:eastAsia="仿宋"/>
          <w:color w:val="000000"/>
          <w:sz w:val="32"/>
          <w:szCs w:val="32"/>
        </w:rPr>
        <w:t>9</w:t>
      </w:r>
      <w:r>
        <w:rPr>
          <w:rFonts w:eastAsia="仿宋"/>
          <w:color w:val="000000"/>
          <w:sz w:val="32"/>
          <w:szCs w:val="32"/>
        </w:rPr>
        <w:t>.</w:t>
      </w:r>
      <w:r>
        <w:rPr>
          <w:rFonts w:eastAsia="仿宋"/>
          <w:color w:val="000000"/>
          <w:kern w:val="0"/>
          <w:sz w:val="20"/>
          <w:szCs w:val="20"/>
        </w:rPr>
        <w:t xml:space="preserve"> </w:t>
      </w:r>
      <w:r>
        <w:rPr>
          <w:rFonts w:eastAsia="仿宋" w:hAnsi="仿宋"/>
          <w:color w:val="000000"/>
          <w:kern w:val="0"/>
          <w:sz w:val="32"/>
        </w:rPr>
        <w:t>参加</w:t>
      </w:r>
      <w:r>
        <w:rPr>
          <w:rFonts w:eastAsia="仿宋"/>
          <w:color w:val="000000"/>
          <w:kern w:val="0"/>
          <w:sz w:val="32"/>
        </w:rPr>
        <w:t>2018</w:t>
      </w:r>
      <w:r>
        <w:rPr>
          <w:rFonts w:eastAsia="仿宋" w:hAnsi="仿宋"/>
          <w:color w:val="000000"/>
          <w:kern w:val="0"/>
          <w:sz w:val="32"/>
        </w:rPr>
        <w:t>年江苏省普通高考、普通高校对口单招考试和普通高校</w:t>
      </w:r>
      <w:r>
        <w:rPr>
          <w:rFonts w:eastAsia="仿宋"/>
          <w:color w:val="000000"/>
          <w:kern w:val="0"/>
          <w:sz w:val="32"/>
        </w:rPr>
        <w:t>“</w:t>
      </w:r>
      <w:r>
        <w:rPr>
          <w:rFonts w:eastAsia="仿宋" w:hAnsi="仿宋"/>
          <w:color w:val="000000"/>
          <w:kern w:val="0"/>
          <w:sz w:val="32"/>
        </w:rPr>
        <w:t>专转本</w:t>
      </w:r>
      <w:r>
        <w:rPr>
          <w:rFonts w:eastAsia="仿宋"/>
          <w:color w:val="000000"/>
          <w:kern w:val="0"/>
          <w:sz w:val="32"/>
        </w:rPr>
        <w:t>”</w:t>
      </w:r>
      <w:r>
        <w:rPr>
          <w:rFonts w:eastAsia="仿宋" w:hAnsi="仿宋"/>
          <w:color w:val="000000"/>
          <w:kern w:val="0"/>
          <w:sz w:val="32"/>
        </w:rPr>
        <w:t>选拔考试，符合考试成绩互认改革试点报考条件的考生，</w:t>
      </w:r>
      <w:proofErr w:type="gramStart"/>
      <w:r>
        <w:rPr>
          <w:rFonts w:eastAsia="仿宋" w:hAnsi="仿宋"/>
          <w:color w:val="000000"/>
          <w:kern w:val="0"/>
          <w:sz w:val="32"/>
        </w:rPr>
        <w:t>原考试</w:t>
      </w:r>
      <w:proofErr w:type="gramEnd"/>
      <w:r>
        <w:rPr>
          <w:rFonts w:eastAsia="仿宋" w:hAnsi="仿宋"/>
          <w:color w:val="000000"/>
          <w:kern w:val="0"/>
          <w:sz w:val="32"/>
        </w:rPr>
        <w:t>成绩可以直接作为成人高校招生入学条件，成人高校按照考生报考的学历层次、院校和专业，单列计划，择优录取。</w:t>
      </w:r>
    </w:p>
    <w:p w:rsidR="00791534" w:rsidRDefault="007F3B62">
      <w:pPr>
        <w:snapToGrid w:val="0"/>
        <w:spacing w:line="578" w:lineRule="exact"/>
        <w:ind w:firstLineChars="200" w:firstLine="640"/>
        <w:rPr>
          <w:rFonts w:eastAsia="黑体"/>
          <w:color w:val="000000"/>
          <w:kern w:val="0"/>
          <w:sz w:val="24"/>
        </w:rPr>
      </w:pPr>
      <w:r>
        <w:rPr>
          <w:rFonts w:eastAsia="黑体"/>
          <w:color w:val="000000"/>
          <w:kern w:val="0"/>
          <w:sz w:val="32"/>
        </w:rPr>
        <w:t>二、加分投档照顾政策</w:t>
      </w:r>
    </w:p>
    <w:p w:rsidR="00791534" w:rsidRDefault="007F3B62">
      <w:pPr>
        <w:spacing w:line="580" w:lineRule="exact"/>
        <w:ind w:firstLineChars="200" w:firstLine="640"/>
        <w:rPr>
          <w:rFonts w:eastAsia="仿宋"/>
          <w:color w:val="000000"/>
          <w:sz w:val="32"/>
          <w:szCs w:val="32"/>
        </w:rPr>
      </w:pPr>
      <w:r>
        <w:rPr>
          <w:rFonts w:eastAsia="仿宋"/>
          <w:color w:val="000000"/>
          <w:sz w:val="32"/>
          <w:szCs w:val="32"/>
        </w:rPr>
        <w:t>1</w:t>
      </w:r>
      <w:r>
        <w:rPr>
          <w:rFonts w:eastAsia="仿宋" w:hint="eastAsia"/>
          <w:color w:val="000000"/>
          <w:sz w:val="32"/>
          <w:szCs w:val="32"/>
        </w:rPr>
        <w:t>.</w:t>
      </w:r>
      <w:r>
        <w:rPr>
          <w:rFonts w:eastAsia="仿宋"/>
          <w:color w:val="000000"/>
          <w:sz w:val="32"/>
          <w:szCs w:val="32"/>
        </w:rPr>
        <w:t>25</w:t>
      </w:r>
      <w:r>
        <w:rPr>
          <w:rFonts w:eastAsia="仿宋" w:hAnsi="仿宋"/>
          <w:color w:val="000000"/>
          <w:sz w:val="32"/>
          <w:szCs w:val="32"/>
        </w:rPr>
        <w:t>周岁及以上（</w:t>
      </w:r>
      <w:r>
        <w:rPr>
          <w:rFonts w:eastAsia="仿宋"/>
          <w:color w:val="000000"/>
          <w:sz w:val="32"/>
          <w:szCs w:val="32"/>
        </w:rPr>
        <w:t>1993</w:t>
      </w:r>
      <w:r>
        <w:rPr>
          <w:rFonts w:eastAsia="仿宋"/>
          <w:color w:val="000000"/>
          <w:sz w:val="32"/>
          <w:szCs w:val="32"/>
        </w:rPr>
        <w:t>年</w:t>
      </w:r>
      <w:r>
        <w:rPr>
          <w:rFonts w:eastAsia="仿宋"/>
          <w:color w:val="000000"/>
          <w:sz w:val="32"/>
          <w:szCs w:val="32"/>
        </w:rPr>
        <w:t>8</w:t>
      </w:r>
      <w:r>
        <w:rPr>
          <w:rFonts w:eastAsia="仿宋"/>
          <w:color w:val="000000"/>
          <w:sz w:val="32"/>
          <w:szCs w:val="32"/>
        </w:rPr>
        <w:t>月</w:t>
      </w:r>
      <w:r>
        <w:rPr>
          <w:rFonts w:eastAsia="仿宋"/>
          <w:color w:val="000000"/>
          <w:sz w:val="32"/>
          <w:szCs w:val="32"/>
        </w:rPr>
        <w:t>31</w:t>
      </w:r>
      <w:r>
        <w:rPr>
          <w:rFonts w:eastAsia="仿宋" w:hAnsi="仿宋"/>
          <w:color w:val="000000"/>
          <w:sz w:val="32"/>
          <w:szCs w:val="32"/>
        </w:rPr>
        <w:t>日及以前出生者），生活能够自理，且不影响本人所报专业学习的残疾人，省教育考试院可在考生文化考试成绩基础上增</w:t>
      </w:r>
      <w:r>
        <w:rPr>
          <w:rFonts w:eastAsia="仿宋"/>
          <w:color w:val="000000"/>
          <w:sz w:val="32"/>
          <w:szCs w:val="32"/>
        </w:rPr>
        <w:t>加</w:t>
      </w:r>
      <w:r>
        <w:rPr>
          <w:rFonts w:eastAsia="仿宋"/>
          <w:color w:val="000000"/>
          <w:sz w:val="32"/>
          <w:szCs w:val="32"/>
        </w:rPr>
        <w:t>50</w:t>
      </w:r>
      <w:r>
        <w:rPr>
          <w:rFonts w:eastAsia="仿宋"/>
          <w:color w:val="000000"/>
          <w:sz w:val="32"/>
          <w:szCs w:val="32"/>
        </w:rPr>
        <w:t>分</w:t>
      </w:r>
      <w:r>
        <w:rPr>
          <w:rFonts w:eastAsia="仿宋" w:hAnsi="仿宋"/>
          <w:color w:val="000000"/>
          <w:sz w:val="32"/>
          <w:szCs w:val="32"/>
        </w:rPr>
        <w:t>投档，是否录取由招生院校确定。</w:t>
      </w:r>
    </w:p>
    <w:p w:rsidR="00791534" w:rsidRDefault="007F3B62">
      <w:pPr>
        <w:spacing w:line="580" w:lineRule="exact"/>
        <w:ind w:firstLineChars="200" w:firstLine="640"/>
        <w:rPr>
          <w:rFonts w:eastAsia="仿宋"/>
          <w:color w:val="000000"/>
          <w:sz w:val="32"/>
          <w:szCs w:val="32"/>
        </w:rPr>
      </w:pPr>
      <w:r>
        <w:rPr>
          <w:rFonts w:eastAsia="仿宋"/>
          <w:color w:val="000000"/>
          <w:sz w:val="32"/>
          <w:szCs w:val="32"/>
        </w:rPr>
        <w:t>2</w:t>
      </w:r>
      <w:r>
        <w:rPr>
          <w:rFonts w:eastAsia="仿宋" w:hint="eastAsia"/>
          <w:color w:val="000000"/>
          <w:sz w:val="32"/>
          <w:szCs w:val="32"/>
        </w:rPr>
        <w:t>.</w:t>
      </w:r>
      <w:r>
        <w:rPr>
          <w:rFonts w:eastAsia="仿宋" w:hAnsi="仿宋"/>
          <w:color w:val="000000"/>
          <w:sz w:val="32"/>
          <w:szCs w:val="32"/>
        </w:rPr>
        <w:t>符合下列条件之一的考生，省教育考试院可在考生文化考试成绩基础上增加</w:t>
      </w:r>
      <w:r>
        <w:rPr>
          <w:rFonts w:eastAsia="仿宋"/>
          <w:color w:val="000000"/>
          <w:sz w:val="32"/>
          <w:szCs w:val="32"/>
        </w:rPr>
        <w:t>30</w:t>
      </w:r>
      <w:r>
        <w:rPr>
          <w:rFonts w:eastAsia="仿宋"/>
          <w:color w:val="000000"/>
          <w:sz w:val="32"/>
          <w:szCs w:val="32"/>
        </w:rPr>
        <w:t>分</w:t>
      </w:r>
      <w:r>
        <w:rPr>
          <w:rFonts w:eastAsia="仿宋" w:hAnsi="仿宋"/>
          <w:color w:val="000000"/>
          <w:sz w:val="32"/>
          <w:szCs w:val="32"/>
        </w:rPr>
        <w:t>投档，是否录取由招生院校确定。</w:t>
      </w:r>
    </w:p>
    <w:p w:rsidR="00791534" w:rsidRDefault="007F3B62">
      <w:pPr>
        <w:spacing w:line="580" w:lineRule="exact"/>
        <w:ind w:firstLineChars="200" w:firstLine="640"/>
        <w:rPr>
          <w:rFonts w:eastAsia="仿宋"/>
          <w:color w:val="000000"/>
          <w:sz w:val="32"/>
          <w:szCs w:val="32"/>
        </w:rPr>
      </w:pPr>
      <w:r>
        <w:rPr>
          <w:rFonts w:eastAsia="仿宋" w:hAnsi="仿宋"/>
          <w:color w:val="000000"/>
          <w:sz w:val="32"/>
          <w:szCs w:val="32"/>
        </w:rPr>
        <w:t>（</w:t>
      </w:r>
      <w:r>
        <w:rPr>
          <w:rFonts w:eastAsia="仿宋"/>
          <w:color w:val="000000"/>
          <w:sz w:val="32"/>
          <w:szCs w:val="32"/>
        </w:rPr>
        <w:t>1</w:t>
      </w:r>
      <w:r>
        <w:rPr>
          <w:rFonts w:eastAsia="仿宋" w:hAnsi="仿宋"/>
          <w:color w:val="000000"/>
          <w:sz w:val="32"/>
          <w:szCs w:val="32"/>
        </w:rPr>
        <w:t>）设区市人民政府、各省（自治区、直</w:t>
      </w:r>
      <w:r>
        <w:rPr>
          <w:rFonts w:eastAsia="仿宋" w:hAnsi="仿宋"/>
          <w:color w:val="000000"/>
          <w:sz w:val="32"/>
          <w:szCs w:val="32"/>
        </w:rPr>
        <w:t>辖市）厅、局系统及国家特大型企业授予的劳动模范、先进生产（工作）者及科技进步（成果）奖获得者。</w:t>
      </w:r>
    </w:p>
    <w:p w:rsidR="00791534" w:rsidRDefault="007F3B62">
      <w:pPr>
        <w:spacing w:line="580" w:lineRule="exact"/>
        <w:ind w:firstLineChars="200" w:firstLine="640"/>
        <w:rPr>
          <w:rFonts w:eastAsia="仿宋"/>
          <w:color w:val="000000"/>
          <w:sz w:val="32"/>
          <w:szCs w:val="32"/>
        </w:rPr>
      </w:pPr>
      <w:r>
        <w:rPr>
          <w:rFonts w:eastAsia="仿宋" w:hAnsi="仿宋"/>
          <w:color w:val="000000"/>
          <w:sz w:val="32"/>
          <w:szCs w:val="32"/>
        </w:rPr>
        <w:t>（</w:t>
      </w:r>
      <w:r>
        <w:rPr>
          <w:rFonts w:eastAsia="仿宋"/>
          <w:color w:val="000000"/>
          <w:sz w:val="32"/>
          <w:szCs w:val="32"/>
        </w:rPr>
        <w:t>2</w:t>
      </w:r>
      <w:r>
        <w:rPr>
          <w:rFonts w:eastAsia="仿宋" w:hAnsi="仿宋"/>
          <w:color w:val="000000"/>
          <w:sz w:val="32"/>
          <w:szCs w:val="32"/>
        </w:rPr>
        <w:t>）</w:t>
      </w:r>
      <w:r>
        <w:rPr>
          <w:rFonts w:eastAsia="仿宋"/>
          <w:color w:val="000000"/>
          <w:sz w:val="32"/>
          <w:szCs w:val="32"/>
        </w:rPr>
        <w:t>25</w:t>
      </w:r>
      <w:r>
        <w:rPr>
          <w:rFonts w:eastAsia="仿宋" w:hAnsi="仿宋"/>
          <w:color w:val="000000"/>
          <w:sz w:val="32"/>
          <w:szCs w:val="32"/>
        </w:rPr>
        <w:t>周岁以下（</w:t>
      </w:r>
      <w:r>
        <w:rPr>
          <w:rFonts w:eastAsia="仿宋"/>
          <w:color w:val="000000"/>
          <w:sz w:val="32"/>
          <w:szCs w:val="32"/>
        </w:rPr>
        <w:t>1993</w:t>
      </w:r>
      <w:r>
        <w:rPr>
          <w:rFonts w:eastAsia="仿宋"/>
          <w:color w:val="000000"/>
          <w:sz w:val="32"/>
          <w:szCs w:val="32"/>
        </w:rPr>
        <w:t>年</w:t>
      </w:r>
      <w:r>
        <w:rPr>
          <w:rFonts w:eastAsia="仿宋"/>
          <w:color w:val="000000"/>
          <w:sz w:val="32"/>
          <w:szCs w:val="32"/>
        </w:rPr>
        <w:t>9</w:t>
      </w:r>
      <w:r>
        <w:rPr>
          <w:rFonts w:eastAsia="仿宋"/>
          <w:color w:val="000000"/>
          <w:sz w:val="32"/>
          <w:szCs w:val="32"/>
        </w:rPr>
        <w:t>月</w:t>
      </w:r>
      <w:r>
        <w:rPr>
          <w:rFonts w:eastAsia="仿宋"/>
          <w:color w:val="000000"/>
          <w:sz w:val="32"/>
          <w:szCs w:val="32"/>
        </w:rPr>
        <w:t>1</w:t>
      </w:r>
      <w:r>
        <w:rPr>
          <w:rFonts w:eastAsia="仿宋"/>
          <w:color w:val="000000"/>
          <w:sz w:val="32"/>
          <w:szCs w:val="32"/>
        </w:rPr>
        <w:t>日</w:t>
      </w:r>
      <w:r>
        <w:rPr>
          <w:rFonts w:eastAsia="仿宋" w:hAnsi="仿宋"/>
          <w:color w:val="000000"/>
          <w:sz w:val="32"/>
          <w:szCs w:val="32"/>
        </w:rPr>
        <w:t>及以后出生者），生活能够自理，且不影响本人所报专业学习的残疾人。</w:t>
      </w:r>
    </w:p>
    <w:p w:rsidR="00791534" w:rsidRDefault="007F3B62">
      <w:pPr>
        <w:tabs>
          <w:tab w:val="left" w:pos="1080"/>
        </w:tabs>
        <w:spacing w:line="580" w:lineRule="exact"/>
        <w:ind w:firstLineChars="200" w:firstLine="640"/>
        <w:rPr>
          <w:rFonts w:eastAsia="仿宋"/>
          <w:color w:val="000000"/>
          <w:sz w:val="32"/>
          <w:szCs w:val="32"/>
        </w:rPr>
      </w:pPr>
      <w:r>
        <w:rPr>
          <w:rFonts w:eastAsia="仿宋"/>
          <w:color w:val="000000"/>
          <w:sz w:val="32"/>
          <w:szCs w:val="32"/>
        </w:rPr>
        <w:t>3</w:t>
      </w:r>
      <w:r>
        <w:rPr>
          <w:rFonts w:eastAsia="仿宋" w:hint="eastAsia"/>
          <w:color w:val="000000"/>
          <w:sz w:val="32"/>
          <w:szCs w:val="32"/>
        </w:rPr>
        <w:t>.</w:t>
      </w:r>
      <w:r>
        <w:rPr>
          <w:rFonts w:eastAsia="仿宋" w:hAnsi="仿宋"/>
          <w:color w:val="000000"/>
          <w:sz w:val="32"/>
          <w:szCs w:val="32"/>
        </w:rPr>
        <w:t>符合下列条件之一的考生，省教育考试院可在考生文</w:t>
      </w:r>
      <w:r>
        <w:rPr>
          <w:rFonts w:eastAsia="仿宋" w:hAnsi="仿宋"/>
          <w:color w:val="000000"/>
          <w:sz w:val="32"/>
          <w:szCs w:val="32"/>
        </w:rPr>
        <w:lastRenderedPageBreak/>
        <w:t>化考试成绩基础上增加</w:t>
      </w:r>
      <w:r>
        <w:rPr>
          <w:rFonts w:eastAsia="仿宋"/>
          <w:color w:val="000000"/>
          <w:sz w:val="32"/>
          <w:szCs w:val="32"/>
        </w:rPr>
        <w:t>20</w:t>
      </w:r>
      <w:r>
        <w:rPr>
          <w:rFonts w:eastAsia="仿宋" w:hAnsi="仿宋"/>
          <w:color w:val="000000"/>
          <w:sz w:val="32"/>
          <w:szCs w:val="32"/>
        </w:rPr>
        <w:t>分投档，是否录取由招生学校确定。</w:t>
      </w:r>
    </w:p>
    <w:p w:rsidR="00791534" w:rsidRDefault="007F3B62">
      <w:pPr>
        <w:spacing w:line="580" w:lineRule="exact"/>
        <w:ind w:firstLineChars="200" w:firstLine="640"/>
        <w:rPr>
          <w:rFonts w:eastAsia="仿宋"/>
          <w:color w:val="000000"/>
          <w:sz w:val="32"/>
          <w:szCs w:val="32"/>
        </w:rPr>
      </w:pPr>
      <w:r>
        <w:rPr>
          <w:rFonts w:eastAsia="仿宋" w:hAnsi="仿宋"/>
          <w:color w:val="000000"/>
          <w:sz w:val="32"/>
          <w:szCs w:val="32"/>
        </w:rPr>
        <w:t>（</w:t>
      </w:r>
      <w:r>
        <w:rPr>
          <w:rFonts w:eastAsia="仿宋"/>
          <w:color w:val="000000"/>
          <w:sz w:val="32"/>
          <w:szCs w:val="32"/>
        </w:rPr>
        <w:t>1</w:t>
      </w:r>
      <w:r>
        <w:rPr>
          <w:rFonts w:eastAsia="仿宋" w:hAnsi="仿宋"/>
          <w:color w:val="000000"/>
          <w:sz w:val="32"/>
          <w:szCs w:val="32"/>
        </w:rPr>
        <w:t>）归侨、归侨子女，华侨子女，台湾省籍考生。</w:t>
      </w:r>
    </w:p>
    <w:p w:rsidR="00791534" w:rsidRDefault="007F3B62">
      <w:pPr>
        <w:tabs>
          <w:tab w:val="left" w:pos="1080"/>
        </w:tabs>
        <w:spacing w:line="580" w:lineRule="exact"/>
        <w:ind w:firstLineChars="200" w:firstLine="640"/>
        <w:rPr>
          <w:rFonts w:eastAsia="仿宋"/>
          <w:color w:val="000000"/>
          <w:sz w:val="32"/>
          <w:szCs w:val="32"/>
        </w:rPr>
      </w:pPr>
      <w:r>
        <w:rPr>
          <w:rFonts w:eastAsia="仿宋" w:hAnsi="仿宋"/>
          <w:color w:val="000000"/>
          <w:sz w:val="32"/>
          <w:szCs w:val="32"/>
        </w:rPr>
        <w:t>（</w:t>
      </w:r>
      <w:r>
        <w:rPr>
          <w:rFonts w:eastAsia="仿宋"/>
          <w:color w:val="000000"/>
          <w:sz w:val="32"/>
          <w:szCs w:val="32"/>
        </w:rPr>
        <w:t>2</w:t>
      </w:r>
      <w:r>
        <w:rPr>
          <w:rFonts w:eastAsia="仿宋" w:hAnsi="仿宋"/>
          <w:color w:val="000000"/>
          <w:sz w:val="32"/>
          <w:szCs w:val="32"/>
        </w:rPr>
        <w:t>）</w:t>
      </w:r>
      <w:r>
        <w:rPr>
          <w:rFonts w:eastAsia="仿宋" w:hAnsi="仿宋"/>
          <w:kern w:val="0"/>
          <w:sz w:val="32"/>
        </w:rPr>
        <w:t>现役的人民解放军，武装警察，人民警察。</w:t>
      </w:r>
    </w:p>
    <w:p w:rsidR="00791534" w:rsidRDefault="007F3B62">
      <w:pPr>
        <w:spacing w:line="580" w:lineRule="exact"/>
        <w:ind w:firstLineChars="200" w:firstLine="640"/>
        <w:rPr>
          <w:rFonts w:eastAsia="仿宋"/>
          <w:color w:val="000000"/>
          <w:sz w:val="32"/>
          <w:szCs w:val="32"/>
        </w:rPr>
      </w:pPr>
      <w:r>
        <w:rPr>
          <w:rFonts w:eastAsia="仿宋" w:hAnsi="仿宋"/>
          <w:color w:val="000000"/>
          <w:sz w:val="32"/>
          <w:szCs w:val="32"/>
        </w:rPr>
        <w:t>（</w:t>
      </w:r>
      <w:r>
        <w:rPr>
          <w:rFonts w:eastAsia="仿宋"/>
          <w:color w:val="000000"/>
          <w:sz w:val="32"/>
          <w:szCs w:val="32"/>
        </w:rPr>
        <w:t>3</w:t>
      </w:r>
      <w:r>
        <w:rPr>
          <w:rFonts w:eastAsia="仿宋" w:hAnsi="仿宋"/>
          <w:color w:val="000000"/>
          <w:sz w:val="32"/>
          <w:szCs w:val="32"/>
        </w:rPr>
        <w:t>）</w:t>
      </w:r>
      <w:r>
        <w:rPr>
          <w:rFonts w:eastAsia="仿宋"/>
          <w:color w:val="000000"/>
          <w:sz w:val="32"/>
          <w:szCs w:val="32"/>
        </w:rPr>
        <w:t>25</w:t>
      </w:r>
      <w:r>
        <w:rPr>
          <w:rFonts w:eastAsia="仿宋" w:hAnsi="仿宋"/>
          <w:color w:val="000000"/>
          <w:sz w:val="32"/>
          <w:szCs w:val="32"/>
        </w:rPr>
        <w:t>周岁及以上（</w:t>
      </w:r>
      <w:r>
        <w:rPr>
          <w:rFonts w:eastAsia="仿宋"/>
          <w:color w:val="000000"/>
          <w:sz w:val="32"/>
          <w:szCs w:val="32"/>
        </w:rPr>
        <w:t>1993</w:t>
      </w:r>
      <w:r>
        <w:rPr>
          <w:rFonts w:eastAsia="仿宋"/>
          <w:color w:val="000000"/>
          <w:sz w:val="32"/>
          <w:szCs w:val="32"/>
        </w:rPr>
        <w:t>年</w:t>
      </w:r>
      <w:r>
        <w:rPr>
          <w:rFonts w:eastAsia="仿宋"/>
          <w:color w:val="000000"/>
          <w:sz w:val="32"/>
          <w:szCs w:val="32"/>
        </w:rPr>
        <w:t>8</w:t>
      </w:r>
      <w:r>
        <w:rPr>
          <w:rFonts w:eastAsia="仿宋"/>
          <w:color w:val="000000"/>
          <w:sz w:val="32"/>
          <w:szCs w:val="32"/>
        </w:rPr>
        <w:t>月</w:t>
      </w:r>
      <w:r>
        <w:rPr>
          <w:rFonts w:eastAsia="仿宋"/>
          <w:color w:val="000000"/>
          <w:sz w:val="32"/>
          <w:szCs w:val="32"/>
        </w:rPr>
        <w:t>31</w:t>
      </w:r>
      <w:r>
        <w:rPr>
          <w:rFonts w:eastAsia="仿宋" w:hAnsi="仿宋"/>
          <w:color w:val="000000"/>
          <w:sz w:val="32"/>
          <w:szCs w:val="32"/>
        </w:rPr>
        <w:t>日及以前出生者）。</w:t>
      </w:r>
    </w:p>
    <w:p w:rsidR="00791534" w:rsidRDefault="007F3B62">
      <w:pPr>
        <w:tabs>
          <w:tab w:val="left" w:pos="1080"/>
        </w:tabs>
        <w:spacing w:line="580" w:lineRule="exact"/>
        <w:ind w:firstLineChars="200" w:firstLine="640"/>
        <w:rPr>
          <w:rFonts w:eastAsia="仿宋"/>
          <w:color w:val="000000"/>
          <w:sz w:val="32"/>
          <w:szCs w:val="32"/>
        </w:rPr>
      </w:pPr>
      <w:r>
        <w:rPr>
          <w:rFonts w:eastAsia="仿宋"/>
          <w:color w:val="000000"/>
          <w:sz w:val="32"/>
          <w:szCs w:val="32"/>
        </w:rPr>
        <w:t>（</w:t>
      </w:r>
      <w:r>
        <w:rPr>
          <w:rFonts w:eastAsia="仿宋"/>
          <w:color w:val="000000"/>
          <w:sz w:val="32"/>
          <w:szCs w:val="32"/>
        </w:rPr>
        <w:t>4</w:t>
      </w:r>
      <w:r>
        <w:rPr>
          <w:rFonts w:eastAsia="仿宋"/>
          <w:color w:val="000000"/>
          <w:sz w:val="32"/>
          <w:szCs w:val="32"/>
        </w:rPr>
        <w:t>）边疆、山区、牧区和少数民族聚居地区的少数民族考生；国防科技工业三线企业单位（地处地市以上人民政府所在地的除外）获得企业表彰的先进生产（工作）者。</w:t>
      </w:r>
    </w:p>
    <w:p w:rsidR="00791534" w:rsidRDefault="007F3B62">
      <w:pPr>
        <w:tabs>
          <w:tab w:val="left" w:pos="1080"/>
        </w:tabs>
        <w:spacing w:line="580" w:lineRule="exact"/>
        <w:ind w:firstLineChars="200" w:firstLine="640"/>
        <w:rPr>
          <w:rFonts w:eastAsia="仿宋"/>
          <w:color w:val="000000"/>
          <w:sz w:val="32"/>
          <w:szCs w:val="32"/>
        </w:rPr>
      </w:pPr>
      <w:r>
        <w:rPr>
          <w:rFonts w:eastAsia="仿宋"/>
          <w:color w:val="000000"/>
          <w:sz w:val="32"/>
          <w:szCs w:val="32"/>
        </w:rPr>
        <w:t>4</w:t>
      </w:r>
      <w:r>
        <w:rPr>
          <w:rFonts w:eastAsia="仿宋" w:hint="eastAsia"/>
          <w:color w:val="000000"/>
          <w:sz w:val="32"/>
          <w:szCs w:val="32"/>
        </w:rPr>
        <w:t>.</w:t>
      </w:r>
      <w:r>
        <w:rPr>
          <w:rFonts w:eastAsia="仿宋" w:hAnsi="仿宋"/>
          <w:color w:val="000000"/>
          <w:sz w:val="32"/>
          <w:szCs w:val="32"/>
        </w:rPr>
        <w:t>散居的少数民族考生，录取时可增加</w:t>
      </w:r>
      <w:r>
        <w:rPr>
          <w:rFonts w:eastAsia="仿宋"/>
          <w:color w:val="000000"/>
          <w:sz w:val="32"/>
          <w:szCs w:val="32"/>
        </w:rPr>
        <w:t>10</w:t>
      </w:r>
      <w:r>
        <w:rPr>
          <w:rFonts w:eastAsia="仿宋" w:hAnsi="仿宋"/>
          <w:color w:val="000000"/>
          <w:sz w:val="32"/>
          <w:szCs w:val="32"/>
        </w:rPr>
        <w:t>分投档，是否录取由招生学校确定。</w:t>
      </w:r>
    </w:p>
    <w:p w:rsidR="00791534" w:rsidRDefault="007F3B62">
      <w:pPr>
        <w:snapToGrid w:val="0"/>
        <w:spacing w:line="570" w:lineRule="exact"/>
        <w:ind w:firstLineChars="200" w:firstLine="640"/>
        <w:rPr>
          <w:rFonts w:eastAsia="仿宋"/>
          <w:color w:val="000000"/>
          <w:kern w:val="0"/>
          <w:sz w:val="32"/>
          <w:szCs w:val="32"/>
        </w:rPr>
      </w:pPr>
      <w:r>
        <w:rPr>
          <w:rFonts w:eastAsia="仿宋" w:hAnsi="仿宋"/>
          <w:color w:val="000000"/>
          <w:kern w:val="0"/>
          <w:sz w:val="32"/>
          <w:szCs w:val="32"/>
        </w:rPr>
        <w:t>符合两项及以上照顾加分政策的考生，照顾分数</w:t>
      </w:r>
      <w:proofErr w:type="gramStart"/>
      <w:r>
        <w:rPr>
          <w:rFonts w:eastAsia="仿宋" w:hAnsi="仿宋"/>
          <w:color w:val="000000"/>
          <w:kern w:val="0"/>
          <w:sz w:val="32"/>
          <w:szCs w:val="32"/>
        </w:rPr>
        <w:t>不</w:t>
      </w:r>
      <w:proofErr w:type="gramEnd"/>
      <w:r>
        <w:rPr>
          <w:rFonts w:eastAsia="仿宋" w:hAnsi="仿宋"/>
          <w:color w:val="000000"/>
          <w:kern w:val="0"/>
          <w:sz w:val="32"/>
          <w:szCs w:val="32"/>
        </w:rPr>
        <w:t>累计，只取加分较高的一项。</w:t>
      </w:r>
    </w:p>
    <w:p w:rsidR="00791534" w:rsidRDefault="007F3B62">
      <w:pPr>
        <w:spacing w:line="570" w:lineRule="exact"/>
        <w:ind w:firstLineChars="200" w:firstLine="640"/>
        <w:rPr>
          <w:rFonts w:eastAsia="仿宋"/>
          <w:color w:val="000000"/>
          <w:kern w:val="0"/>
          <w:sz w:val="32"/>
          <w:szCs w:val="32"/>
        </w:rPr>
      </w:pPr>
      <w:r>
        <w:rPr>
          <w:rFonts w:eastAsia="仿宋" w:hAnsi="仿宋"/>
          <w:color w:val="000000"/>
          <w:sz w:val="32"/>
          <w:szCs w:val="32"/>
        </w:rPr>
        <w:t>申请享受以上照顾录取政策的考生，须经省教育考试院审核通过，并经省教育考试院公示无异议后方为有效。</w:t>
      </w:r>
    </w:p>
    <w:p w:rsidR="00791534" w:rsidRDefault="007F3B62">
      <w:pPr>
        <w:snapToGrid w:val="0"/>
        <w:spacing w:line="570" w:lineRule="exact"/>
        <w:ind w:firstLineChars="200" w:firstLine="640"/>
        <w:rPr>
          <w:rFonts w:eastAsia="仿宋"/>
          <w:color w:val="000000"/>
          <w:kern w:val="0"/>
          <w:sz w:val="32"/>
        </w:rPr>
      </w:pPr>
      <w:r>
        <w:rPr>
          <w:rFonts w:eastAsia="黑体"/>
          <w:color w:val="000000"/>
          <w:kern w:val="0"/>
          <w:sz w:val="32"/>
          <w:szCs w:val="32"/>
        </w:rPr>
        <w:t>第二十七条</w:t>
      </w:r>
      <w:r>
        <w:rPr>
          <w:rFonts w:eastAsia="仿宋"/>
          <w:color w:val="000000"/>
          <w:kern w:val="0"/>
          <w:sz w:val="36"/>
          <w:szCs w:val="36"/>
        </w:rPr>
        <w:t xml:space="preserve">  </w:t>
      </w:r>
      <w:r>
        <w:rPr>
          <w:rFonts w:eastAsia="仿宋" w:hAnsi="仿宋"/>
          <w:color w:val="000000"/>
          <w:kern w:val="0"/>
          <w:sz w:val="32"/>
        </w:rPr>
        <w:t>农、林、水利、地质、矿业、测绘、远洋运输、社会福利等专业，在省录取文化最低控制分数线上生源不足时可适当降分投档，降分幅度最大不得超过</w:t>
      </w:r>
      <w:r>
        <w:rPr>
          <w:rFonts w:eastAsia="仿宋"/>
          <w:color w:val="000000"/>
          <w:kern w:val="0"/>
          <w:sz w:val="32"/>
        </w:rPr>
        <w:t>20</w:t>
      </w:r>
      <w:r>
        <w:rPr>
          <w:rFonts w:eastAsia="仿宋"/>
          <w:color w:val="000000"/>
          <w:kern w:val="0"/>
          <w:sz w:val="32"/>
        </w:rPr>
        <w:t>分</w:t>
      </w:r>
      <w:r>
        <w:rPr>
          <w:rFonts w:eastAsia="仿宋" w:hAnsi="仿宋"/>
          <w:color w:val="000000"/>
          <w:kern w:val="0"/>
          <w:sz w:val="32"/>
        </w:rPr>
        <w:t>。</w:t>
      </w:r>
    </w:p>
    <w:p w:rsidR="00791534" w:rsidRDefault="007F3B62">
      <w:pPr>
        <w:autoSpaceDN w:val="0"/>
        <w:snapToGrid w:val="0"/>
        <w:spacing w:line="570" w:lineRule="exact"/>
        <w:ind w:firstLineChars="200" w:firstLine="640"/>
        <w:rPr>
          <w:rFonts w:eastAsia="仿宋"/>
          <w:color w:val="000000"/>
          <w:kern w:val="0"/>
          <w:sz w:val="32"/>
        </w:rPr>
      </w:pPr>
      <w:r>
        <w:rPr>
          <w:rFonts w:eastAsia="黑体"/>
          <w:color w:val="000000"/>
          <w:kern w:val="0"/>
          <w:sz w:val="32"/>
          <w:szCs w:val="32"/>
        </w:rPr>
        <w:t>第二十八条</w:t>
      </w:r>
      <w:r>
        <w:rPr>
          <w:rFonts w:eastAsia="仿宋"/>
          <w:color w:val="000000"/>
          <w:kern w:val="0"/>
          <w:sz w:val="36"/>
          <w:szCs w:val="36"/>
        </w:rPr>
        <w:t xml:space="preserve">  </w:t>
      </w:r>
      <w:r>
        <w:rPr>
          <w:rFonts w:eastAsia="仿宋" w:hAnsi="仿宋"/>
          <w:color w:val="000000"/>
          <w:kern w:val="0"/>
          <w:sz w:val="32"/>
        </w:rPr>
        <w:t>高起本和专升本的公安、监狱、劳教类专业在省录取文化最低控制分数线上生源不足时可适当降分投档，降分幅度最大不得超过</w:t>
      </w:r>
      <w:r>
        <w:rPr>
          <w:rFonts w:eastAsia="仿宋"/>
          <w:color w:val="000000"/>
          <w:kern w:val="0"/>
          <w:sz w:val="10"/>
          <w:szCs w:val="10"/>
        </w:rPr>
        <w:t xml:space="preserve"> </w:t>
      </w:r>
      <w:r>
        <w:rPr>
          <w:rFonts w:eastAsia="仿宋"/>
          <w:color w:val="000000"/>
          <w:kern w:val="0"/>
          <w:sz w:val="32"/>
        </w:rPr>
        <w:t>20</w:t>
      </w:r>
      <w:r>
        <w:rPr>
          <w:rFonts w:eastAsia="仿宋"/>
          <w:color w:val="000000"/>
          <w:kern w:val="0"/>
          <w:sz w:val="10"/>
          <w:szCs w:val="10"/>
        </w:rPr>
        <w:t xml:space="preserve"> </w:t>
      </w:r>
      <w:r>
        <w:rPr>
          <w:rFonts w:eastAsia="仿宋" w:hAnsi="仿宋"/>
          <w:color w:val="000000"/>
          <w:kern w:val="0"/>
          <w:sz w:val="32"/>
        </w:rPr>
        <w:t>分</w:t>
      </w:r>
      <w:r>
        <w:rPr>
          <w:rFonts w:eastAsia="仿宋" w:hAnsi="仿宋"/>
          <w:color w:val="000000"/>
          <w:kern w:val="0"/>
          <w:sz w:val="32"/>
        </w:rPr>
        <w:t>。</w:t>
      </w:r>
    </w:p>
    <w:p w:rsidR="00791534" w:rsidRDefault="007F3B62" w:rsidP="008E340F">
      <w:pPr>
        <w:snapToGrid w:val="0"/>
        <w:spacing w:beforeLines="50" w:afterLines="50" w:line="580" w:lineRule="exact"/>
        <w:jc w:val="center"/>
        <w:rPr>
          <w:rFonts w:ascii="黑体" w:eastAsia="黑体" w:hAnsi="仿宋"/>
          <w:bCs/>
          <w:color w:val="000000"/>
          <w:kern w:val="0"/>
          <w:sz w:val="32"/>
          <w:szCs w:val="32"/>
        </w:rPr>
      </w:pPr>
      <w:r>
        <w:rPr>
          <w:rFonts w:ascii="黑体" w:eastAsia="黑体" w:hAnsi="仿宋"/>
          <w:bCs/>
          <w:color w:val="000000"/>
          <w:kern w:val="0"/>
          <w:sz w:val="32"/>
          <w:szCs w:val="32"/>
        </w:rPr>
        <w:t>第六章</w:t>
      </w:r>
      <w:r>
        <w:rPr>
          <w:rFonts w:ascii="黑体" w:eastAsia="黑体" w:hAnsi="仿宋"/>
          <w:bCs/>
          <w:color w:val="000000"/>
          <w:kern w:val="0"/>
          <w:sz w:val="32"/>
          <w:szCs w:val="32"/>
        </w:rPr>
        <w:t xml:space="preserve">  </w:t>
      </w:r>
      <w:r>
        <w:rPr>
          <w:rFonts w:ascii="黑体" w:eastAsia="黑体" w:hAnsi="仿宋"/>
          <w:bCs/>
          <w:color w:val="000000"/>
          <w:kern w:val="0"/>
          <w:sz w:val="32"/>
          <w:szCs w:val="32"/>
        </w:rPr>
        <w:t>新生复查</w:t>
      </w:r>
    </w:p>
    <w:p w:rsidR="00791534" w:rsidRDefault="007F3B62">
      <w:pPr>
        <w:spacing w:line="560" w:lineRule="exact"/>
        <w:ind w:firstLineChars="200" w:firstLine="640"/>
        <w:rPr>
          <w:rFonts w:eastAsia="仿宋_GB2312"/>
          <w:sz w:val="32"/>
          <w:szCs w:val="32"/>
        </w:rPr>
      </w:pPr>
      <w:r>
        <w:rPr>
          <w:rFonts w:ascii="黑体" w:eastAsia="黑体" w:hAnsi="黑体"/>
          <w:sz w:val="32"/>
          <w:szCs w:val="32"/>
        </w:rPr>
        <w:t>第二十九条</w:t>
      </w:r>
      <w:r>
        <w:rPr>
          <w:rFonts w:eastAsia="仿宋_GB2312"/>
          <w:sz w:val="32"/>
          <w:szCs w:val="32"/>
        </w:rPr>
        <w:t xml:space="preserve">  </w:t>
      </w:r>
      <w:r>
        <w:rPr>
          <w:rFonts w:eastAsia="仿宋_GB2312"/>
          <w:sz w:val="32"/>
          <w:szCs w:val="32"/>
        </w:rPr>
        <w:t>根据教育部有关文件规定，新生入学后招生学校须对已报到新生进行复查。考生</w:t>
      </w:r>
      <w:r>
        <w:rPr>
          <w:rFonts w:eastAsia="仿宋_GB2312"/>
          <w:sz w:val="32"/>
          <w:szCs w:val="32"/>
        </w:rPr>
        <w:t>入学报到时必须持有</w:t>
      </w:r>
      <w:r>
        <w:rPr>
          <w:rFonts w:eastAsia="仿宋_GB2312"/>
          <w:sz w:val="32"/>
          <w:szCs w:val="32"/>
        </w:rPr>
        <w:lastRenderedPageBreak/>
        <w:t>经教育部审定核准的国民教育系列高等学校、高等教育自学考试机构颁发的专科毕业证书及以上证书和在</w:t>
      </w:r>
      <w:r>
        <w:rPr>
          <w:rFonts w:eastAsia="仿宋_GB2312"/>
          <w:sz w:val="32"/>
          <w:szCs w:val="32"/>
        </w:rPr>
        <w:t>“</w:t>
      </w:r>
      <w:r>
        <w:rPr>
          <w:rFonts w:eastAsia="仿宋_GB2312"/>
          <w:sz w:val="32"/>
          <w:szCs w:val="32"/>
        </w:rPr>
        <w:t>中国高等教育学生信息网</w:t>
      </w:r>
      <w:r>
        <w:rPr>
          <w:rFonts w:eastAsia="仿宋_GB2312"/>
          <w:sz w:val="32"/>
          <w:szCs w:val="32"/>
        </w:rPr>
        <w:t xml:space="preserve">” </w:t>
      </w:r>
      <w:r>
        <w:rPr>
          <w:rFonts w:eastAsia="仿宋_GB2312" w:hint="eastAsia"/>
          <w:sz w:val="32"/>
          <w:szCs w:val="32"/>
        </w:rPr>
        <w:t>（</w:t>
      </w:r>
      <w:r>
        <w:rPr>
          <w:rFonts w:eastAsia="仿宋_GB2312"/>
          <w:sz w:val="32"/>
          <w:szCs w:val="32"/>
        </w:rPr>
        <w:t>http://www.chsi.com.cn</w:t>
      </w:r>
      <w:r>
        <w:rPr>
          <w:rFonts w:eastAsia="仿宋_GB2312" w:hint="eastAsia"/>
          <w:sz w:val="32"/>
          <w:szCs w:val="32"/>
        </w:rPr>
        <w:t>）</w:t>
      </w:r>
      <w:r>
        <w:rPr>
          <w:rFonts w:eastAsia="仿宋_GB2312"/>
          <w:sz w:val="32"/>
          <w:szCs w:val="32"/>
        </w:rPr>
        <w:t>上打印出的《教育部学历证书电子注册备案表》，否则，不能办理入学报到手续，不能进行新生学籍电子注册，相关高校应取消其入学资格。</w:t>
      </w:r>
      <w:r>
        <w:rPr>
          <w:rFonts w:eastAsia="仿宋_GB2312"/>
          <w:sz w:val="32"/>
          <w:szCs w:val="32"/>
        </w:rPr>
        <w:t>对报考不符合条件或弄虚作假、违纪舞弊者，应按照相关规定取消其入学资格。</w:t>
      </w:r>
    </w:p>
    <w:p w:rsidR="00791534" w:rsidRDefault="007F3B62">
      <w:pPr>
        <w:spacing w:line="560" w:lineRule="exact"/>
        <w:ind w:firstLineChars="200" w:firstLine="640"/>
        <w:rPr>
          <w:rFonts w:eastAsia="仿宋_GB2312"/>
          <w:sz w:val="32"/>
          <w:szCs w:val="32"/>
        </w:rPr>
      </w:pPr>
      <w:r>
        <w:rPr>
          <w:rFonts w:eastAsia="仿宋_GB2312"/>
          <w:sz w:val="32"/>
          <w:szCs w:val="32"/>
        </w:rPr>
        <w:t>招生学校应采集医学类专业报到新生指纹信息，并上报省教育考试院比对。对不能通过学籍电子注册的专升本新生，必须进行第一学历复核，不能提</w:t>
      </w:r>
      <w:r>
        <w:rPr>
          <w:rFonts w:eastAsia="仿宋_GB2312"/>
          <w:sz w:val="32"/>
          <w:szCs w:val="32"/>
        </w:rPr>
        <w:t>供经教育部审定核准的国民教育系列高等学校、高等教育自学考试机构颁发的相应层次及以上毕业证书者，由招生学校取消其入学资格，并报有关省级成人高校招生办公室备案。</w:t>
      </w:r>
    </w:p>
    <w:p w:rsidR="00791534" w:rsidRDefault="007F3B62" w:rsidP="008E340F">
      <w:pPr>
        <w:snapToGrid w:val="0"/>
        <w:spacing w:beforeLines="50" w:afterLines="50" w:line="580" w:lineRule="exact"/>
        <w:jc w:val="center"/>
        <w:rPr>
          <w:rFonts w:ascii="黑体" w:eastAsia="黑体" w:hAnsi="仿宋"/>
          <w:bCs/>
          <w:color w:val="000000"/>
          <w:kern w:val="0"/>
          <w:sz w:val="32"/>
          <w:szCs w:val="32"/>
        </w:rPr>
      </w:pPr>
      <w:r>
        <w:rPr>
          <w:rFonts w:ascii="黑体" w:eastAsia="黑体" w:hAnsi="仿宋"/>
          <w:bCs/>
          <w:color w:val="000000"/>
          <w:kern w:val="0"/>
          <w:sz w:val="32"/>
          <w:szCs w:val="32"/>
        </w:rPr>
        <w:t>第七章</w:t>
      </w:r>
      <w:r>
        <w:rPr>
          <w:rFonts w:ascii="黑体" w:eastAsia="黑体" w:hAnsi="仿宋"/>
          <w:bCs/>
          <w:color w:val="000000"/>
          <w:kern w:val="0"/>
          <w:sz w:val="32"/>
          <w:szCs w:val="32"/>
        </w:rPr>
        <w:t xml:space="preserve">  </w:t>
      </w:r>
      <w:r>
        <w:rPr>
          <w:rFonts w:ascii="黑体" w:eastAsia="黑体" w:hAnsi="仿宋"/>
          <w:bCs/>
          <w:color w:val="000000"/>
          <w:kern w:val="0"/>
          <w:sz w:val="32"/>
          <w:szCs w:val="32"/>
        </w:rPr>
        <w:t>其</w:t>
      </w:r>
      <w:r>
        <w:rPr>
          <w:rFonts w:ascii="黑体" w:eastAsia="黑体" w:hAnsi="仿宋"/>
          <w:bCs/>
          <w:color w:val="000000"/>
          <w:kern w:val="0"/>
          <w:sz w:val="32"/>
          <w:szCs w:val="32"/>
        </w:rPr>
        <w:t xml:space="preserve">  </w:t>
      </w:r>
      <w:r>
        <w:rPr>
          <w:rFonts w:ascii="黑体" w:eastAsia="黑体" w:hAnsi="仿宋"/>
          <w:bCs/>
          <w:color w:val="000000"/>
          <w:kern w:val="0"/>
          <w:sz w:val="32"/>
          <w:szCs w:val="32"/>
        </w:rPr>
        <w:t>他</w:t>
      </w:r>
    </w:p>
    <w:p w:rsidR="00791534" w:rsidRDefault="007F3B62">
      <w:pPr>
        <w:snapToGrid w:val="0"/>
        <w:spacing w:line="580" w:lineRule="exact"/>
        <w:ind w:firstLineChars="200" w:firstLine="640"/>
        <w:rPr>
          <w:rFonts w:eastAsia="仿宋"/>
          <w:color w:val="000000"/>
          <w:kern w:val="0"/>
          <w:sz w:val="24"/>
        </w:rPr>
      </w:pPr>
      <w:r>
        <w:rPr>
          <w:rFonts w:eastAsia="黑体"/>
          <w:color w:val="000000"/>
          <w:kern w:val="0"/>
          <w:sz w:val="32"/>
        </w:rPr>
        <w:t>第</w:t>
      </w:r>
      <w:r>
        <w:rPr>
          <w:rFonts w:eastAsia="黑体"/>
          <w:color w:val="000000"/>
          <w:kern w:val="0"/>
          <w:sz w:val="32"/>
          <w:szCs w:val="32"/>
        </w:rPr>
        <w:t>三十</w:t>
      </w:r>
      <w:r>
        <w:rPr>
          <w:rFonts w:eastAsia="黑体"/>
          <w:color w:val="000000"/>
          <w:kern w:val="0"/>
          <w:sz w:val="32"/>
        </w:rPr>
        <w:t>条</w:t>
      </w:r>
      <w:r>
        <w:rPr>
          <w:rFonts w:eastAsia="仿宋"/>
          <w:color w:val="000000"/>
          <w:kern w:val="0"/>
          <w:sz w:val="32"/>
        </w:rPr>
        <w:t xml:space="preserve">  </w:t>
      </w:r>
      <w:r>
        <w:rPr>
          <w:rFonts w:eastAsia="仿宋" w:hAnsi="仿宋"/>
          <w:color w:val="000000"/>
          <w:kern w:val="0"/>
          <w:sz w:val="32"/>
        </w:rPr>
        <w:t>其他特殊类型招生</w:t>
      </w:r>
    </w:p>
    <w:p w:rsidR="00791534" w:rsidRDefault="007F3B62">
      <w:pPr>
        <w:snapToGrid w:val="0"/>
        <w:spacing w:line="580" w:lineRule="exact"/>
        <w:ind w:firstLineChars="200" w:firstLine="640"/>
        <w:rPr>
          <w:rFonts w:eastAsia="仿宋"/>
          <w:color w:val="000000"/>
          <w:kern w:val="0"/>
          <w:sz w:val="24"/>
        </w:rPr>
      </w:pPr>
      <w:r>
        <w:rPr>
          <w:rFonts w:eastAsia="仿宋"/>
          <w:color w:val="000000"/>
          <w:kern w:val="0"/>
          <w:sz w:val="32"/>
        </w:rPr>
        <w:t>1</w:t>
      </w:r>
      <w:r>
        <w:rPr>
          <w:rFonts w:eastAsia="仿宋" w:hint="eastAsia"/>
          <w:color w:val="000000"/>
          <w:kern w:val="0"/>
          <w:sz w:val="32"/>
        </w:rPr>
        <w:t>.</w:t>
      </w:r>
      <w:r>
        <w:rPr>
          <w:rFonts w:eastAsia="仿宋" w:hAnsi="仿宋"/>
          <w:color w:val="000000"/>
          <w:kern w:val="0"/>
          <w:sz w:val="32"/>
        </w:rPr>
        <w:t>单独命题、单独考试、单独招生等特殊类型的计划、报名、成绩、录取招生信息须纳入我省成人高校招生管理系统，统一进行管理。</w:t>
      </w:r>
    </w:p>
    <w:p w:rsidR="00791534" w:rsidRDefault="007F3B62">
      <w:pPr>
        <w:spacing w:line="580" w:lineRule="exact"/>
        <w:ind w:firstLineChars="200" w:firstLine="640"/>
        <w:rPr>
          <w:rFonts w:eastAsia="仿宋"/>
          <w:color w:val="000000"/>
          <w:spacing w:val="-12"/>
          <w:sz w:val="32"/>
          <w:szCs w:val="32"/>
        </w:rPr>
      </w:pPr>
      <w:r>
        <w:rPr>
          <w:rFonts w:eastAsia="仿宋"/>
          <w:color w:val="000000"/>
          <w:kern w:val="0"/>
          <w:sz w:val="32"/>
          <w:szCs w:val="32"/>
        </w:rPr>
        <w:t>2</w:t>
      </w:r>
      <w:r>
        <w:rPr>
          <w:rFonts w:eastAsia="仿宋" w:hint="eastAsia"/>
          <w:color w:val="000000"/>
          <w:kern w:val="0"/>
          <w:sz w:val="32"/>
          <w:szCs w:val="32"/>
        </w:rPr>
        <w:t>.</w:t>
      </w:r>
      <w:r>
        <w:rPr>
          <w:rFonts w:eastAsia="仿宋" w:hAnsi="仿宋"/>
          <w:color w:val="000000"/>
          <w:kern w:val="0"/>
          <w:sz w:val="32"/>
          <w:szCs w:val="32"/>
        </w:rPr>
        <w:t>面向</w:t>
      </w:r>
      <w:r>
        <w:rPr>
          <w:rFonts w:eastAsia="仿宋" w:hAnsi="仿宋"/>
          <w:color w:val="000000"/>
          <w:sz w:val="32"/>
          <w:szCs w:val="32"/>
        </w:rPr>
        <w:t>艰苦行业和</w:t>
      </w:r>
      <w:proofErr w:type="gramStart"/>
      <w:r>
        <w:rPr>
          <w:rFonts w:eastAsia="仿宋" w:hAnsi="仿宋"/>
          <w:color w:val="000000"/>
          <w:sz w:val="32"/>
          <w:szCs w:val="32"/>
        </w:rPr>
        <w:t>校企</w:t>
      </w:r>
      <w:proofErr w:type="gramEnd"/>
      <w:r>
        <w:rPr>
          <w:rFonts w:eastAsia="仿宋" w:hAnsi="仿宋"/>
          <w:color w:val="000000"/>
          <w:sz w:val="32"/>
          <w:szCs w:val="32"/>
        </w:rPr>
        <w:t>合作</w:t>
      </w:r>
      <w:r>
        <w:rPr>
          <w:rFonts w:eastAsia="仿宋" w:hAnsi="仿宋"/>
          <w:color w:val="000000"/>
          <w:kern w:val="0"/>
          <w:sz w:val="32"/>
        </w:rPr>
        <w:t>改革</w:t>
      </w:r>
      <w:r>
        <w:rPr>
          <w:rFonts w:eastAsia="仿宋" w:hAnsi="仿宋"/>
          <w:color w:val="000000"/>
          <w:sz w:val="32"/>
          <w:szCs w:val="32"/>
        </w:rPr>
        <w:t>试点项目的招生</w:t>
      </w:r>
      <w:r>
        <w:rPr>
          <w:rFonts w:eastAsia="仿宋" w:hAnsi="仿宋"/>
          <w:color w:val="000000"/>
          <w:kern w:val="0"/>
          <w:sz w:val="32"/>
        </w:rPr>
        <w:t>办法另行下发。</w:t>
      </w:r>
    </w:p>
    <w:p w:rsidR="00791534" w:rsidRDefault="007F3B62">
      <w:pPr>
        <w:snapToGrid w:val="0"/>
        <w:spacing w:line="580" w:lineRule="exact"/>
        <w:ind w:firstLineChars="200" w:firstLine="640"/>
        <w:rPr>
          <w:rFonts w:eastAsia="仿宋"/>
          <w:color w:val="000000"/>
          <w:kern w:val="0"/>
          <w:sz w:val="24"/>
        </w:rPr>
      </w:pPr>
      <w:r>
        <w:rPr>
          <w:rFonts w:eastAsia="黑体"/>
          <w:color w:val="000000"/>
          <w:kern w:val="0"/>
          <w:sz w:val="32"/>
          <w:szCs w:val="32"/>
        </w:rPr>
        <w:t>第三十一条</w:t>
      </w:r>
      <w:r>
        <w:rPr>
          <w:rFonts w:eastAsia="仿宋"/>
          <w:color w:val="000000"/>
          <w:kern w:val="0"/>
          <w:sz w:val="36"/>
          <w:szCs w:val="36"/>
        </w:rPr>
        <w:t xml:space="preserve">  </w:t>
      </w:r>
      <w:r>
        <w:rPr>
          <w:rFonts w:eastAsia="仿宋" w:hAnsi="仿宋"/>
          <w:color w:val="000000"/>
          <w:kern w:val="0"/>
          <w:sz w:val="32"/>
        </w:rPr>
        <w:t>对违反成人高校招生工作有关规定的院校和人员，依照《国家教育考试违规处理办法》（教育部令第</w:t>
      </w:r>
      <w:r>
        <w:rPr>
          <w:rFonts w:eastAsia="仿宋"/>
          <w:color w:val="000000"/>
          <w:kern w:val="0"/>
          <w:sz w:val="32"/>
        </w:rPr>
        <w:t>33</w:t>
      </w:r>
      <w:r>
        <w:rPr>
          <w:rFonts w:eastAsia="仿宋" w:hAnsi="仿宋"/>
          <w:color w:val="000000"/>
          <w:kern w:val="0"/>
          <w:sz w:val="32"/>
        </w:rPr>
        <w:t>号）和《普通高等学校招生违规行为处理暂行办法》</w:t>
      </w:r>
      <w:r>
        <w:rPr>
          <w:rFonts w:eastAsia="仿宋" w:hAnsi="仿宋"/>
          <w:color w:val="000000"/>
          <w:kern w:val="0"/>
          <w:sz w:val="32"/>
        </w:rPr>
        <w:lastRenderedPageBreak/>
        <w:t>（教育部令第</w:t>
      </w:r>
      <w:r>
        <w:rPr>
          <w:rFonts w:eastAsia="仿宋"/>
          <w:color w:val="000000"/>
          <w:kern w:val="0"/>
          <w:sz w:val="32"/>
        </w:rPr>
        <w:t>36</w:t>
      </w:r>
      <w:r>
        <w:rPr>
          <w:rFonts w:eastAsia="仿宋" w:hAnsi="仿宋"/>
          <w:color w:val="000000"/>
          <w:kern w:val="0"/>
          <w:sz w:val="32"/>
        </w:rPr>
        <w:t>号）严肃处理</w:t>
      </w:r>
      <w:r>
        <w:rPr>
          <w:rFonts w:eastAsia="仿宋" w:hAnsi="仿宋" w:hint="eastAsia"/>
          <w:color w:val="000000"/>
          <w:kern w:val="0"/>
          <w:sz w:val="32"/>
        </w:rPr>
        <w:t>，构成犯罪的，由司法机关依法追究刑事责任</w:t>
      </w:r>
      <w:r>
        <w:rPr>
          <w:rFonts w:eastAsia="仿宋" w:hAnsi="仿宋"/>
          <w:color w:val="000000"/>
          <w:kern w:val="0"/>
          <w:sz w:val="32"/>
        </w:rPr>
        <w:t>。</w:t>
      </w:r>
    </w:p>
    <w:p w:rsidR="00791534" w:rsidRDefault="007F3B62">
      <w:pPr>
        <w:snapToGrid w:val="0"/>
        <w:spacing w:line="580" w:lineRule="exact"/>
        <w:ind w:firstLineChars="200" w:firstLine="640"/>
        <w:rPr>
          <w:rFonts w:eastAsia="仿宋"/>
          <w:color w:val="000000"/>
        </w:rPr>
      </w:pPr>
      <w:r>
        <w:rPr>
          <w:rFonts w:eastAsia="黑体"/>
          <w:color w:val="000000"/>
          <w:kern w:val="0"/>
          <w:sz w:val="32"/>
          <w:szCs w:val="32"/>
        </w:rPr>
        <w:t>第三十二条</w:t>
      </w:r>
      <w:r>
        <w:rPr>
          <w:rFonts w:eastAsia="黑体"/>
          <w:color w:val="000000"/>
          <w:kern w:val="0"/>
          <w:sz w:val="32"/>
          <w:szCs w:val="32"/>
        </w:rPr>
        <w:t xml:space="preserve"> </w:t>
      </w:r>
      <w:r>
        <w:rPr>
          <w:rFonts w:eastAsia="仿宋"/>
          <w:color w:val="000000"/>
          <w:kern w:val="0"/>
          <w:sz w:val="32"/>
          <w:szCs w:val="32"/>
        </w:rPr>
        <w:t xml:space="preserve"> </w:t>
      </w:r>
      <w:r>
        <w:rPr>
          <w:rFonts w:eastAsia="仿宋" w:hAnsi="仿宋"/>
          <w:color w:val="000000"/>
          <w:kern w:val="0"/>
          <w:sz w:val="32"/>
          <w:szCs w:val="32"/>
        </w:rPr>
        <w:t>本办法由江苏省教育厅负责解释。</w:t>
      </w:r>
    </w:p>
    <w:p w:rsidR="00791534" w:rsidRDefault="00791534">
      <w:pPr>
        <w:spacing w:line="560" w:lineRule="exact"/>
        <w:rPr>
          <w:sz w:val="32"/>
          <w:szCs w:val="32"/>
        </w:rPr>
      </w:pPr>
    </w:p>
    <w:p w:rsidR="00791534" w:rsidRDefault="00791534"/>
    <w:sectPr w:rsidR="00791534" w:rsidSect="0079153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B62" w:rsidRDefault="007F3B62" w:rsidP="008E340F">
      <w:r>
        <w:separator/>
      </w:r>
    </w:p>
  </w:endnote>
  <w:endnote w:type="continuationSeparator" w:id="0">
    <w:p w:rsidR="007F3B62" w:rsidRDefault="007F3B62" w:rsidP="008E34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746267"/>
      <w:docPartObj>
        <w:docPartGallery w:val="Page Numbers (Bottom of Page)"/>
        <w:docPartUnique/>
      </w:docPartObj>
    </w:sdtPr>
    <w:sdtContent>
      <w:sdt>
        <w:sdtPr>
          <w:id w:val="171357217"/>
          <w:docPartObj>
            <w:docPartGallery w:val="Page Numbers (Top of Page)"/>
            <w:docPartUnique/>
          </w:docPartObj>
        </w:sdtPr>
        <w:sdtContent>
          <w:p w:rsidR="008E340F" w:rsidRDefault="008E340F">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20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20</w:t>
            </w:r>
            <w:r>
              <w:rPr>
                <w:b/>
                <w:sz w:val="24"/>
                <w:szCs w:val="24"/>
              </w:rPr>
              <w:fldChar w:fldCharType="end"/>
            </w:r>
          </w:p>
        </w:sdtContent>
      </w:sdt>
    </w:sdtContent>
  </w:sdt>
  <w:p w:rsidR="008E340F" w:rsidRDefault="008E340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B62" w:rsidRDefault="007F3B62" w:rsidP="008E340F">
      <w:r>
        <w:separator/>
      </w:r>
    </w:p>
  </w:footnote>
  <w:footnote w:type="continuationSeparator" w:id="0">
    <w:p w:rsidR="007F3B62" w:rsidRDefault="007F3B62" w:rsidP="008E34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3837F51"/>
    <w:rsid w:val="00791534"/>
    <w:rsid w:val="007F3B62"/>
    <w:rsid w:val="008E340F"/>
    <w:rsid w:val="00A70979"/>
    <w:rsid w:val="33837F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153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E34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E340F"/>
    <w:rPr>
      <w:kern w:val="2"/>
      <w:sz w:val="18"/>
      <w:szCs w:val="18"/>
    </w:rPr>
  </w:style>
  <w:style w:type="paragraph" w:styleId="a4">
    <w:name w:val="footer"/>
    <w:basedOn w:val="a"/>
    <w:link w:val="Char0"/>
    <w:uiPriority w:val="99"/>
    <w:rsid w:val="008E340F"/>
    <w:pPr>
      <w:tabs>
        <w:tab w:val="center" w:pos="4153"/>
        <w:tab w:val="right" w:pos="8306"/>
      </w:tabs>
      <w:snapToGrid w:val="0"/>
      <w:jc w:val="left"/>
    </w:pPr>
    <w:rPr>
      <w:sz w:val="18"/>
      <w:szCs w:val="18"/>
    </w:rPr>
  </w:style>
  <w:style w:type="character" w:customStyle="1" w:styleId="Char0">
    <w:name w:val="页脚 Char"/>
    <w:basedOn w:val="a0"/>
    <w:link w:val="a4"/>
    <w:uiPriority w:val="99"/>
    <w:rsid w:val="008E340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20</Pages>
  <Words>1555</Words>
  <Characters>8868</Characters>
  <Application>Microsoft Office Word</Application>
  <DocSecurity>0</DocSecurity>
  <Lines>73</Lines>
  <Paragraphs>20</Paragraphs>
  <ScaleCrop>false</ScaleCrop>
  <Company/>
  <LinksUpToDate>false</LinksUpToDate>
  <CharactersWithSpaces>10403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cp:revision>
  <cp:lastPrinted>2019-05-27T02:06:00Z</cp:lastPrinted>
  <dcterms:created xsi:type="dcterms:W3CDTF">2018-08-27T02:06:00Z</dcterms:created>
  <dcterms:modified xsi:type="dcterms:W3CDTF">2019-05-27T02:52:00Z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